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4AD0" w14:textId="0909DA75" w:rsidR="003E19FE" w:rsidRPr="00656348" w:rsidRDefault="003E19FE" w:rsidP="003E19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MODUL AJAR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>( RPP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26A2012E" w14:textId="595775D9" w:rsidR="003E19FE" w:rsidRDefault="00400BED" w:rsidP="003E19F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gramStart"/>
      <w:r w:rsidRPr="003E19FE">
        <w:rPr>
          <w:rFonts w:ascii="Times New Roman" w:eastAsia="Arial" w:hAnsi="Times New Roman" w:cs="Times New Roman"/>
          <w:b/>
          <w:bCs/>
          <w:sz w:val="24"/>
          <w:szCs w:val="24"/>
        </w:rPr>
        <w:t>MATERI  INTERAKSI</w:t>
      </w:r>
      <w:proofErr w:type="gramEnd"/>
      <w:r w:rsidRPr="003E19F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ANTAR WILAYAH</w:t>
      </w:r>
    </w:p>
    <w:p w14:paraId="3013FF9A" w14:textId="77777777" w:rsidR="003E19FE" w:rsidRDefault="003E19FE" w:rsidP="003E19F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eastAsia="Arial" w:hAnsi="Times New Roman" w:cs="Times New Roman"/>
          <w:b/>
          <w:bCs/>
          <w:sz w:val="24"/>
          <w:szCs w:val="24"/>
        </w:rPr>
        <w:t>CAPAIAN PEMBELAJARAN</w:t>
      </w:r>
    </w:p>
    <w:p w14:paraId="0A419223" w14:textId="77777777" w:rsidR="003E19FE" w:rsidRPr="00656348" w:rsidRDefault="003E19FE" w:rsidP="003E19F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E0B8697" w14:textId="77777777" w:rsidR="003E19FE" w:rsidRPr="00656348" w:rsidRDefault="003E19FE" w:rsidP="003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A. INFORMASI UMUM</w:t>
      </w:r>
    </w:p>
    <w:p w14:paraId="0B370F26" w14:textId="77777777" w:rsidR="003E19FE" w:rsidRPr="00656348" w:rsidRDefault="003E19FE" w:rsidP="003E19FE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1. IDENTITAS SEKOLAH</w:t>
      </w:r>
    </w:p>
    <w:p w14:paraId="5A4CD26F" w14:textId="77777777" w:rsidR="003E19FE" w:rsidRPr="00656348" w:rsidRDefault="003E19FE" w:rsidP="003E19FE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031DDEA" w14:textId="77777777" w:rsidR="003E19FE" w:rsidRPr="00656348" w:rsidRDefault="003E19FE" w:rsidP="003E19FE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41B41EF" w14:textId="77777777" w:rsidR="003E19FE" w:rsidRPr="00656348" w:rsidRDefault="003E19FE" w:rsidP="003E19FE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Kelas/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>: 7 / D</w:t>
      </w:r>
    </w:p>
    <w:p w14:paraId="44BD4531" w14:textId="33089E9B" w:rsidR="003E19FE" w:rsidRPr="00656348" w:rsidRDefault="003E19FE" w:rsidP="003E19FE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56348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43AB3" w14:textId="330EC397" w:rsidR="003E19FE" w:rsidRPr="00656348" w:rsidRDefault="003E19FE" w:rsidP="003E19FE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Domain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E19FE">
        <w:rPr>
          <w:rFonts w:ascii="Times New Roman" w:hAnsi="Times New Roman" w:cs="Times New Roman"/>
          <w:color w:val="050505"/>
          <w:sz w:val="24"/>
          <w:szCs w:val="24"/>
        </w:rPr>
        <w:t>Interaksi</w:t>
      </w:r>
      <w:proofErr w:type="spellEnd"/>
      <w:r w:rsidRPr="003E19FE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color w:val="050505"/>
          <w:sz w:val="24"/>
          <w:szCs w:val="24"/>
        </w:rPr>
        <w:t>antar</w:t>
      </w:r>
      <w:proofErr w:type="spellEnd"/>
      <w:r w:rsidRPr="003E19FE">
        <w:rPr>
          <w:rFonts w:ascii="Times New Roman" w:hAnsi="Times New Roman" w:cs="Times New Roman"/>
          <w:color w:val="050505"/>
          <w:sz w:val="24"/>
          <w:szCs w:val="24"/>
        </w:rPr>
        <w:t xml:space="preserve"> Wilayah</w:t>
      </w:r>
    </w:p>
    <w:p w14:paraId="1F1CACF6" w14:textId="77777777" w:rsidR="003E19FE" w:rsidRPr="00656348" w:rsidRDefault="003E19FE" w:rsidP="003E19FE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2. KOMPETENSI AWAL</w:t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A241B3B" w14:textId="0CDCBEB9" w:rsidR="003E19FE" w:rsidRPr="007D14D9" w:rsidRDefault="003E19FE" w:rsidP="003E19F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08350991"/>
      <w:proofErr w:type="spellStart"/>
      <w:r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>hakekat</w:t>
      </w:r>
      <w:proofErr w:type="spellEnd"/>
      <w:r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>interkasi</w:t>
      </w:r>
      <w:proofErr w:type="spellEnd"/>
      <w:r w:rsidR="007D14D9"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="007D14D9" w:rsidRPr="007D1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wilayah</w:t>
      </w:r>
    </w:p>
    <w:bookmarkEnd w:id="0"/>
    <w:p w14:paraId="4635734F" w14:textId="77777777" w:rsidR="003E19FE" w:rsidRPr="00656348" w:rsidRDefault="003E19FE" w:rsidP="003E19FE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PROFIL PELAJAR PANCASILA YANG DIKEMBANGKAN</w:t>
      </w:r>
    </w:p>
    <w:p w14:paraId="0B95857A" w14:textId="77777777" w:rsidR="003E19FE" w:rsidRPr="00656348" w:rsidRDefault="003E19FE" w:rsidP="003E19FE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a. </w:t>
      </w:r>
      <w:proofErr w:type="spellStart"/>
      <w:r w:rsidRPr="00656348">
        <w:rPr>
          <w:rFonts w:eastAsia="Arial"/>
          <w:sz w:val="24"/>
          <w:szCs w:val="24"/>
        </w:rPr>
        <w:t>Berakhlak</w:t>
      </w:r>
      <w:proofErr w:type="spellEnd"/>
      <w:r w:rsidRPr="00656348">
        <w:rPr>
          <w:rFonts w:eastAsia="Arial"/>
          <w:sz w:val="24"/>
          <w:szCs w:val="24"/>
        </w:rPr>
        <w:t xml:space="preserve"> </w:t>
      </w:r>
      <w:proofErr w:type="spellStart"/>
      <w:r w:rsidRPr="00656348">
        <w:rPr>
          <w:rFonts w:eastAsia="Arial"/>
          <w:sz w:val="24"/>
          <w:szCs w:val="24"/>
        </w:rPr>
        <w:t>Mulia</w:t>
      </w:r>
      <w:proofErr w:type="spellEnd"/>
    </w:p>
    <w:p w14:paraId="022E62C1" w14:textId="77777777" w:rsidR="003E19FE" w:rsidRPr="00656348" w:rsidRDefault="003E19FE" w:rsidP="003E19FE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b. </w:t>
      </w:r>
      <w:proofErr w:type="spellStart"/>
      <w:r w:rsidRPr="00656348">
        <w:rPr>
          <w:rFonts w:eastAsia="Arial"/>
          <w:sz w:val="24"/>
          <w:szCs w:val="24"/>
        </w:rPr>
        <w:t>Bernalar</w:t>
      </w:r>
      <w:proofErr w:type="spellEnd"/>
    </w:p>
    <w:p w14:paraId="488F39E3" w14:textId="77777777" w:rsidR="003E19FE" w:rsidRDefault="003E19FE" w:rsidP="003E19FE">
      <w:pPr>
        <w:spacing w:after="0" w:line="240" w:lineRule="auto"/>
        <w:ind w:left="5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Mandiri</w:t>
      </w:r>
      <w:proofErr w:type="spellEnd"/>
    </w:p>
    <w:p w14:paraId="39ACA703" w14:textId="77777777" w:rsidR="003E19FE" w:rsidRPr="00656348" w:rsidRDefault="003E19FE" w:rsidP="003E19FE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d. Gotong royong</w:t>
      </w:r>
    </w:p>
    <w:p w14:paraId="2F8FFE00" w14:textId="77777777" w:rsidR="003E19FE" w:rsidRPr="009A0A92" w:rsidRDefault="003E19FE" w:rsidP="003E19FE">
      <w:pPr>
        <w:spacing w:after="0" w:line="240" w:lineRule="auto"/>
        <w:ind w:left="28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Media,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Sumber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Belajar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, dan Alat</w:t>
      </w:r>
    </w:p>
    <w:p w14:paraId="42100CA8" w14:textId="77777777" w:rsidR="003E19FE" w:rsidRPr="009D6FF5" w:rsidRDefault="003E19FE" w:rsidP="003E19FE">
      <w:pPr>
        <w:spacing w:after="0" w:line="240" w:lineRule="auto"/>
        <w:ind w:left="280" w:firstLine="2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6FF5">
        <w:rPr>
          <w:rFonts w:ascii="Times New Roman" w:eastAsia="Arial" w:hAnsi="Times New Roman" w:cs="Times New Roman"/>
          <w:sz w:val="24"/>
          <w:szCs w:val="24"/>
        </w:rPr>
        <w:t xml:space="preserve">a. </w:t>
      </w:r>
      <w:proofErr w:type="spellStart"/>
      <w:r w:rsidRPr="009D6FF5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9D6FF5">
        <w:rPr>
          <w:rFonts w:ascii="Times New Roman" w:eastAsia="Arial" w:hAnsi="Times New Roman" w:cs="Times New Roman"/>
          <w:sz w:val="24"/>
          <w:szCs w:val="24"/>
        </w:rPr>
        <w:t xml:space="preserve"> Utama</w:t>
      </w:r>
    </w:p>
    <w:p w14:paraId="7CC26DE2" w14:textId="6BEDC784" w:rsidR="003E19FE" w:rsidRPr="00B4479D" w:rsidRDefault="003E19FE" w:rsidP="003E19FE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gramStart"/>
      <w:r w:rsidR="007D14D9" w:rsidRPr="007D14D9">
        <w:rPr>
          <w:rFonts w:ascii="Times New Roman" w:eastAsia="Arial" w:hAnsi="Times New Roman" w:cs="Times New Roman"/>
          <w:sz w:val="24"/>
          <w:szCs w:val="24"/>
        </w:rPr>
        <w:t>Slide  Gambar</w:t>
      </w:r>
      <w:proofErr w:type="gramEnd"/>
      <w:r w:rsidR="007D14D9" w:rsidRPr="007D14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Arial" w:hAnsi="Times New Roman" w:cs="Times New Roman"/>
          <w:sz w:val="24"/>
          <w:szCs w:val="24"/>
        </w:rPr>
        <w:t>tentang</w:t>
      </w:r>
      <w:proofErr w:type="spellEnd"/>
      <w:r w:rsidR="007D14D9" w:rsidRPr="007D14D9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="007D14D9" w:rsidRPr="007D14D9">
        <w:rPr>
          <w:rFonts w:ascii="Times New Roman" w:eastAsia="Arial" w:hAnsi="Times New Roman" w:cs="Times New Roman"/>
          <w:sz w:val="24"/>
          <w:szCs w:val="24"/>
        </w:rPr>
        <w:t>berbagai</w:t>
      </w:r>
      <w:proofErr w:type="spellEnd"/>
      <w:r w:rsidR="007D14D9" w:rsidRPr="007D14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Arial" w:hAnsi="Times New Roman" w:cs="Times New Roman"/>
          <w:sz w:val="24"/>
          <w:szCs w:val="24"/>
        </w:rPr>
        <w:t>komponen</w:t>
      </w:r>
      <w:proofErr w:type="spellEnd"/>
      <w:r w:rsidR="007D14D9" w:rsidRPr="007D14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Arial" w:hAnsi="Times New Roman" w:cs="Times New Roman"/>
          <w:sz w:val="24"/>
          <w:szCs w:val="24"/>
        </w:rPr>
        <w:t>makanan</w:t>
      </w:r>
      <w:proofErr w:type="spellEnd"/>
      <w:r w:rsidR="007D14D9" w:rsidRPr="007D14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="007D14D9" w:rsidRPr="007D14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Arial" w:hAnsi="Times New Roman" w:cs="Times New Roman"/>
          <w:sz w:val="24"/>
          <w:szCs w:val="24"/>
        </w:rPr>
        <w:t>satu</w:t>
      </w:r>
      <w:proofErr w:type="spellEnd"/>
      <w:r w:rsidR="007D14D9" w:rsidRPr="007D14D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Arial" w:hAnsi="Times New Roman" w:cs="Times New Roman"/>
          <w:sz w:val="24"/>
          <w:szCs w:val="24"/>
        </w:rPr>
        <w:t>piring</w:t>
      </w:r>
      <w:proofErr w:type="spellEnd"/>
    </w:p>
    <w:p w14:paraId="49FE63AC" w14:textId="77777777" w:rsidR="003E19FE" w:rsidRDefault="003E19FE" w:rsidP="003E19FE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Kemendikbud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.  2021. </w:t>
      </w:r>
      <w:proofErr w:type="spellStart"/>
      <w:proofErr w:type="gramStart"/>
      <w:r w:rsidRPr="00B4479D">
        <w:rPr>
          <w:rFonts w:ascii="Times New Roman" w:eastAsia="Arial" w:hAnsi="Times New Roman" w:cs="Times New Roman"/>
          <w:sz w:val="24"/>
          <w:szCs w:val="24"/>
        </w:rPr>
        <w:t>Ilmu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proofErr w:type="gram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Sosial,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Buku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 Kelas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4479D">
        <w:rPr>
          <w:rFonts w:ascii="Times New Roman" w:eastAsia="Arial" w:hAnsi="Times New Roman" w:cs="Times New Roman"/>
          <w:sz w:val="24"/>
          <w:szCs w:val="24"/>
        </w:rPr>
        <w:t xml:space="preserve">VII. Jakarta: Pusat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Kurikulum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dan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Perbukuan</w:t>
      </w:r>
      <w:proofErr w:type="spellEnd"/>
      <w:proofErr w:type="gram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F429EF7" w14:textId="77777777" w:rsidR="003E19FE" w:rsidRPr="00B4479D" w:rsidRDefault="003E19FE" w:rsidP="003E19FE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B4479D">
        <w:rPr>
          <w:rFonts w:ascii="Times New Roman" w:eastAsia="Arial" w:hAnsi="Times New Roman" w:cs="Times New Roman"/>
          <w:sz w:val="24"/>
          <w:szCs w:val="24"/>
        </w:rPr>
        <w:t>Laptop, LCD, PC,</w:t>
      </w:r>
    </w:p>
    <w:p w14:paraId="79D94FA1" w14:textId="77777777" w:rsidR="003E19FE" w:rsidRPr="00B4479D" w:rsidRDefault="003E19FE" w:rsidP="003E19FE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</w:p>
    <w:p w14:paraId="20D0D4E4" w14:textId="77777777" w:rsidR="003E19FE" w:rsidRPr="00B4479D" w:rsidRDefault="003E19FE" w:rsidP="003E19FE">
      <w:pPr>
        <w:spacing w:after="0" w:line="240" w:lineRule="auto"/>
        <w:ind w:left="868" w:hanging="5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479D">
        <w:rPr>
          <w:rFonts w:ascii="Times New Roman" w:eastAsia="Arial" w:hAnsi="Times New Roman" w:cs="Times New Roman"/>
          <w:sz w:val="24"/>
          <w:szCs w:val="24"/>
        </w:rPr>
        <w:t xml:space="preserve">Guru juga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menggunakan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terdapat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di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lingkungan</w:t>
      </w:r>
      <w:proofErr w:type="spellEnd"/>
      <w:proofErr w:type="gram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sekitar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dan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disesuaikan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tema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yang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sedang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dibahas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>.</w:t>
      </w:r>
    </w:p>
    <w:p w14:paraId="0683FCFB" w14:textId="77777777" w:rsidR="003E19FE" w:rsidRPr="00B4479D" w:rsidRDefault="003E19FE" w:rsidP="003E19FE">
      <w:pPr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Pengembangan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</w:p>
    <w:p w14:paraId="108CEDF9" w14:textId="77777777" w:rsidR="003E19FE" w:rsidRPr="009D6FF5" w:rsidRDefault="003E19FE" w:rsidP="003E19FE">
      <w:pPr>
        <w:spacing w:after="0" w:line="240" w:lineRule="auto"/>
        <w:ind w:left="840" w:hanging="1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479D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mengembangkan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materi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berupa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kumpulan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video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mengenai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contoh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nilai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norma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kehidupan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sehari-hari</w:t>
      </w:r>
      <w:proofErr w:type="spellEnd"/>
    </w:p>
    <w:p w14:paraId="09921332" w14:textId="77777777" w:rsidR="003E19FE" w:rsidRPr="008B6EE7" w:rsidRDefault="003E19FE" w:rsidP="003E19FE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5. TARGET </w:t>
      </w:r>
      <w:proofErr w:type="gramStart"/>
      <w:r>
        <w:rPr>
          <w:rFonts w:ascii="Times New Roman" w:hAnsi="Times New Roman" w:cs="Times New Roman"/>
          <w:sz w:val="24"/>
          <w:szCs w:val="24"/>
        </w:rPr>
        <w:t>SISWA</w:t>
      </w:r>
      <w:r w:rsidRPr="008B6E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71F4F" w14:textId="77777777" w:rsidR="003E19FE" w:rsidRPr="008B6EE7" w:rsidRDefault="003E19FE" w:rsidP="003E19FE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7A78F1BD" w14:textId="77777777" w:rsidR="003E19FE" w:rsidRPr="008B6EE7" w:rsidRDefault="003E19FE" w:rsidP="003E19FE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14:paraId="0CDEC9E9" w14:textId="77777777" w:rsidR="003E19FE" w:rsidRDefault="003E19FE" w:rsidP="003E19FE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Pesetta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59F4B900" w14:textId="77777777" w:rsidR="003E19FE" w:rsidRDefault="003E19FE" w:rsidP="003E19FE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MODEL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>PEMBELAJARAN :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Investigasi</w:t>
      </w:r>
      <w:proofErr w:type="spellEnd"/>
    </w:p>
    <w:p w14:paraId="1C6A082C" w14:textId="77777777" w:rsidR="003E19FE" w:rsidRPr="00656348" w:rsidRDefault="003E19FE" w:rsidP="003E19FE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</w:p>
    <w:p w14:paraId="2AC84B4A" w14:textId="77777777" w:rsidR="003E19FE" w:rsidRPr="00656348" w:rsidRDefault="003E19FE" w:rsidP="003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B. KOMPETENSI INTI</w:t>
      </w:r>
    </w:p>
    <w:p w14:paraId="60FD1E69" w14:textId="77777777" w:rsidR="003E19FE" w:rsidRPr="00997972" w:rsidRDefault="003E19FE" w:rsidP="003E19FE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1C87AFF2" w14:textId="5C0FD1F8" w:rsidR="007D14D9" w:rsidRDefault="007D14D9" w:rsidP="00FD59E8">
      <w:pPr>
        <w:spacing w:after="0" w:line="240" w:lineRule="auto"/>
        <w:ind w:left="546"/>
        <w:rPr>
          <w:rFonts w:ascii="Times New Roman" w:eastAsia="Times New Roman" w:hAnsi="Times New Roman" w:cs="Times New Roman"/>
          <w:color w:val="000000" w:themeColor="text1"/>
        </w:rPr>
      </w:pPr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a.   </w:t>
      </w:r>
      <w:proofErr w:type="spellStart"/>
      <w:r w:rsidR="00FD59E8">
        <w:rPr>
          <w:rFonts w:ascii="Times New Roman" w:eastAsia="Times New Roman" w:hAnsi="Times New Roman" w:cs="Times New Roman"/>
          <w:color w:val="000000" w:themeColor="text1"/>
        </w:rPr>
        <w:t>Siswa</w:t>
      </w:r>
      <w:proofErr w:type="spellEnd"/>
      <w:r w:rsidR="00FD59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D59E8">
        <w:rPr>
          <w:rFonts w:ascii="Times New Roman" w:eastAsia="Times New Roman" w:hAnsi="Times New Roman" w:cs="Times New Roman"/>
          <w:color w:val="000000" w:themeColor="text1"/>
        </w:rPr>
        <w:t>mampu</w:t>
      </w:r>
      <w:proofErr w:type="spellEnd"/>
      <w:r w:rsidR="00FD59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D59E8">
        <w:rPr>
          <w:rFonts w:ascii="Times New Roman" w:eastAsia="Times New Roman" w:hAnsi="Times New Roman" w:cs="Times New Roman"/>
          <w:color w:val="000000" w:themeColor="text1"/>
        </w:rPr>
        <w:t>m</w:t>
      </w:r>
      <w:r w:rsidRPr="007D14D9">
        <w:rPr>
          <w:rFonts w:ascii="Times New Roman" w:eastAsia="Times New Roman" w:hAnsi="Times New Roman" w:cs="Times New Roman"/>
          <w:color w:val="000000" w:themeColor="text1"/>
        </w:rPr>
        <w:t>enganalisis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D14D9">
        <w:rPr>
          <w:rFonts w:ascii="Times New Roman" w:eastAsia="Times New Roman" w:hAnsi="Times New Roman" w:cs="Times New Roman"/>
          <w:color w:val="000000" w:themeColor="text1"/>
        </w:rPr>
        <w:t>faktor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D14D9">
        <w:rPr>
          <w:rFonts w:ascii="Times New Roman" w:eastAsia="Times New Roman" w:hAnsi="Times New Roman" w:cs="Times New Roman"/>
          <w:color w:val="000000" w:themeColor="text1"/>
        </w:rPr>
        <w:t>penyebab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D14D9">
        <w:rPr>
          <w:rFonts w:ascii="Times New Roman" w:eastAsia="Times New Roman" w:hAnsi="Times New Roman" w:cs="Times New Roman"/>
          <w:color w:val="000000" w:themeColor="text1"/>
        </w:rPr>
        <w:t>terjadinya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D14D9">
        <w:rPr>
          <w:rFonts w:ascii="Times New Roman" w:eastAsia="Times New Roman" w:hAnsi="Times New Roman" w:cs="Times New Roman"/>
          <w:color w:val="000000" w:themeColor="text1"/>
        </w:rPr>
        <w:t>interaksi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D14D9">
        <w:rPr>
          <w:rFonts w:ascii="Times New Roman" w:eastAsia="Times New Roman" w:hAnsi="Times New Roman" w:cs="Times New Roman"/>
          <w:color w:val="000000" w:themeColor="text1"/>
        </w:rPr>
        <w:t>antar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wilayah. </w:t>
      </w:r>
    </w:p>
    <w:p w14:paraId="43D96D03" w14:textId="6E31742E" w:rsidR="007D14D9" w:rsidRDefault="007D14D9" w:rsidP="00FD59E8">
      <w:pPr>
        <w:spacing w:after="0" w:line="240" w:lineRule="auto"/>
        <w:ind w:left="546"/>
        <w:rPr>
          <w:rFonts w:ascii="Times New Roman" w:eastAsia="Times New Roman" w:hAnsi="Times New Roman" w:cs="Times New Roman"/>
          <w:color w:val="000000" w:themeColor="text1"/>
        </w:rPr>
      </w:pPr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b.   </w:t>
      </w:r>
      <w:proofErr w:type="spellStart"/>
      <w:r w:rsidR="00FD59E8">
        <w:rPr>
          <w:rFonts w:ascii="Times New Roman" w:eastAsia="Times New Roman" w:hAnsi="Times New Roman" w:cs="Times New Roman"/>
          <w:color w:val="000000" w:themeColor="text1"/>
        </w:rPr>
        <w:t>Siswa</w:t>
      </w:r>
      <w:proofErr w:type="spellEnd"/>
      <w:r w:rsidR="00FD59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D59E8">
        <w:rPr>
          <w:rFonts w:ascii="Times New Roman" w:eastAsia="Times New Roman" w:hAnsi="Times New Roman" w:cs="Times New Roman"/>
          <w:color w:val="000000" w:themeColor="text1"/>
        </w:rPr>
        <w:t>mampu</w:t>
      </w:r>
      <w:proofErr w:type="spellEnd"/>
      <w:r w:rsidR="00FD59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D59E8">
        <w:rPr>
          <w:rFonts w:ascii="Times New Roman" w:eastAsia="Times New Roman" w:hAnsi="Times New Roman" w:cs="Times New Roman"/>
          <w:color w:val="000000" w:themeColor="text1"/>
        </w:rPr>
        <w:t>me</w:t>
      </w:r>
      <w:r w:rsidRPr="007D14D9">
        <w:rPr>
          <w:rFonts w:ascii="Times New Roman" w:eastAsia="Times New Roman" w:hAnsi="Times New Roman" w:cs="Times New Roman"/>
          <w:color w:val="000000" w:themeColor="text1"/>
        </w:rPr>
        <w:t>ngemukakan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D14D9">
        <w:rPr>
          <w:rFonts w:ascii="Times New Roman" w:eastAsia="Times New Roman" w:hAnsi="Times New Roman" w:cs="Times New Roman"/>
          <w:color w:val="000000" w:themeColor="text1"/>
        </w:rPr>
        <w:t>contoh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D14D9">
        <w:rPr>
          <w:rFonts w:ascii="Times New Roman" w:eastAsia="Times New Roman" w:hAnsi="Times New Roman" w:cs="Times New Roman"/>
          <w:color w:val="000000" w:themeColor="text1"/>
        </w:rPr>
        <w:t>interaksi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D14D9">
        <w:rPr>
          <w:rFonts w:ascii="Times New Roman" w:eastAsia="Times New Roman" w:hAnsi="Times New Roman" w:cs="Times New Roman"/>
          <w:color w:val="000000" w:themeColor="text1"/>
        </w:rPr>
        <w:t>antar</w:t>
      </w:r>
      <w:proofErr w:type="spellEnd"/>
      <w:r w:rsidRPr="007D14D9">
        <w:rPr>
          <w:rFonts w:ascii="Times New Roman" w:eastAsia="Times New Roman" w:hAnsi="Times New Roman" w:cs="Times New Roman"/>
          <w:color w:val="000000" w:themeColor="text1"/>
        </w:rPr>
        <w:t xml:space="preserve"> wilayah </w:t>
      </w:r>
    </w:p>
    <w:p w14:paraId="5DB95D7E" w14:textId="740D789F" w:rsidR="003E19FE" w:rsidRPr="00997972" w:rsidRDefault="003E19FE" w:rsidP="003E19FE">
      <w:pPr>
        <w:spacing w:after="0" w:line="240" w:lineRule="auto"/>
        <w:ind w:left="29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2AF47108" w14:textId="77777777" w:rsidR="00FD59E8" w:rsidRPr="00FD59E8" w:rsidRDefault="007D14D9" w:rsidP="00FD59E8">
      <w:pPr>
        <w:spacing w:after="0" w:line="240" w:lineRule="auto"/>
        <w:ind w:left="532" w:firstLine="18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Inspirasi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proofErr w:type="gram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dari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pembelajaran</w:t>
      </w:r>
      <w:proofErr w:type="spellEnd"/>
      <w:proofErr w:type="gram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yaitu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upaya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inovatif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dalam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mencukupi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kebutuhan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terutama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kebutuhan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yang 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harus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di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datangkan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>dari</w:t>
      </w:r>
      <w:proofErr w:type="spellEnd"/>
      <w:r w:rsidRPr="00FD59E8"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 wilayah lain </w:t>
      </w:r>
    </w:p>
    <w:p w14:paraId="02B69DA3" w14:textId="39DE9484" w:rsidR="003E19FE" w:rsidRPr="00997972" w:rsidRDefault="003E19FE" w:rsidP="003E19FE">
      <w:pPr>
        <w:spacing w:after="0" w:line="240" w:lineRule="auto"/>
        <w:ind w:left="266" w:firstLine="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23943766" w14:textId="670E94AB" w:rsidR="007D14D9" w:rsidRDefault="00FD59E8" w:rsidP="003E19FE">
      <w:pPr>
        <w:spacing w:after="0" w:line="240" w:lineRule="auto"/>
        <w:ind w:left="567" w:firstLine="18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Jelaskan</w:t>
      </w:r>
      <w:proofErr w:type="spellEnd"/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perbedaan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bentu</w:t>
      </w: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mu</w:t>
      </w: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bumi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1007847B" w14:textId="518CB9A9" w:rsidR="003E19FE" w:rsidRPr="00997972" w:rsidRDefault="00FD59E8" w:rsidP="003E19FE">
      <w:pPr>
        <w:spacing w:after="0" w:line="240" w:lineRule="auto"/>
        <w:ind w:left="567" w:firstLine="18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Apa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pengaruh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perbedaan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bentu</w:t>
      </w:r>
      <w:r w:rsid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muma</w:t>
      </w:r>
      <w:proofErr w:type="spellEnd"/>
      <w:proofErr w:type="gram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bumi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interamsi</w:t>
      </w:r>
      <w:proofErr w:type="spellEnd"/>
      <w:r w:rsidR="007D14D9" w:rsidRPr="007D14D9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wilayah?.</w:t>
      </w:r>
      <w:r w:rsidR="003E19FE"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0B720F32" w14:textId="77777777" w:rsidR="003E19FE" w:rsidRPr="00656348" w:rsidRDefault="003E19FE" w:rsidP="003E19FE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31BDA098" w14:textId="77777777" w:rsidR="003E19FE" w:rsidRPr="00DA0476" w:rsidRDefault="003E19FE" w:rsidP="003E19F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materi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ajar </w:t>
      </w:r>
    </w:p>
    <w:p w14:paraId="52C6C03C" w14:textId="77777777" w:rsidR="003E19FE" w:rsidRPr="00DA0476" w:rsidRDefault="003E19FE" w:rsidP="003E19F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lembar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kerja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siswa</w:t>
      </w:r>
      <w:proofErr w:type="spellEnd"/>
    </w:p>
    <w:p w14:paraId="2DC98F8C" w14:textId="77777777" w:rsidR="003E19FE" w:rsidRPr="00DA0476" w:rsidRDefault="003E19FE" w:rsidP="003E19F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peralatan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mengajar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dan media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pembelajaran</w:t>
      </w:r>
      <w:proofErr w:type="spellEnd"/>
    </w:p>
    <w:p w14:paraId="2894A7DB" w14:textId="77777777" w:rsidR="003E19FE" w:rsidRPr="00DA0476" w:rsidRDefault="003E19FE" w:rsidP="003E19F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sz w:val="24"/>
          <w:szCs w:val="24"/>
        </w:rPr>
      </w:pPr>
      <w:proofErr w:type="spellStart"/>
      <w:r w:rsidRPr="00DA0476">
        <w:rPr>
          <w:rFonts w:eastAsia="T3Font_90"/>
          <w:color w:val="050505"/>
          <w:sz w:val="24"/>
          <w:szCs w:val="24"/>
        </w:rPr>
        <w:lastRenderedPageBreak/>
        <w:t>Menentukan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metode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pembelajaran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: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Tatap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Muka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, </w:t>
      </w:r>
      <w:proofErr w:type="spellStart"/>
      <w:r>
        <w:rPr>
          <w:rFonts w:eastAsia="T3Font_90"/>
          <w:color w:val="050505"/>
          <w:sz w:val="24"/>
          <w:szCs w:val="24"/>
        </w:rPr>
        <w:t>Metode</w:t>
      </w:r>
      <w:proofErr w:type="spellEnd"/>
      <w:r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>
        <w:rPr>
          <w:rFonts w:eastAsia="T3Font_90"/>
          <w:color w:val="050505"/>
          <w:sz w:val="24"/>
          <w:szCs w:val="24"/>
        </w:rPr>
        <w:t>Grup</w:t>
      </w:r>
      <w:proofErr w:type="spellEnd"/>
      <w:r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>
        <w:rPr>
          <w:rFonts w:eastAsia="T3Font_90"/>
          <w:color w:val="050505"/>
          <w:sz w:val="24"/>
          <w:szCs w:val="24"/>
        </w:rPr>
        <w:t>Investigasi</w:t>
      </w:r>
      <w:proofErr w:type="spellEnd"/>
    </w:p>
    <w:p w14:paraId="69F846A9" w14:textId="77777777" w:rsidR="003E19FE" w:rsidRPr="00656348" w:rsidRDefault="003E19FE" w:rsidP="003E19FE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BB3E2" w14:textId="77777777" w:rsidR="003E19FE" w:rsidRDefault="003E19FE" w:rsidP="003E19FE">
      <w:pPr>
        <w:spacing w:after="0" w:line="240" w:lineRule="auto"/>
        <w:ind w:left="142" w:firstLine="36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Pembukaan</w:t>
      </w:r>
      <w:proofErr w:type="spellEnd"/>
    </w:p>
    <w:p w14:paraId="7B1D1DAA" w14:textId="77777777" w:rsidR="003E19FE" w:rsidRPr="003E19FE" w:rsidRDefault="003E19FE" w:rsidP="003E19FE">
      <w:pPr>
        <w:spacing w:after="0" w:line="240" w:lineRule="auto"/>
        <w:ind w:left="1064" w:hanging="1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Pendahuluan</w:t>
      </w:r>
      <w:proofErr w:type="spellEnd"/>
    </w:p>
    <w:p w14:paraId="762A8E5B" w14:textId="0905A5BF" w:rsidR="003E19FE" w:rsidRPr="003E19FE" w:rsidRDefault="003E19FE" w:rsidP="003E19FE">
      <w:pPr>
        <w:spacing w:after="0" w:line="240" w:lineRule="auto"/>
        <w:ind w:left="1064" w:hanging="168"/>
        <w:jc w:val="both"/>
        <w:rPr>
          <w:rFonts w:ascii="Times New Roman" w:hAnsi="Times New Roman" w:cs="Times New Roman"/>
          <w:sz w:val="24"/>
          <w:szCs w:val="24"/>
        </w:rPr>
      </w:pPr>
      <w:r w:rsidRPr="003E19FE">
        <w:rPr>
          <w:rFonts w:ascii="Times New Roman" w:hAnsi="Times New Roman" w:cs="Times New Roman"/>
          <w:sz w:val="24"/>
          <w:szCs w:val="24"/>
        </w:rPr>
        <w:t xml:space="preserve">1. Guru </w:t>
      </w:r>
      <w:proofErr w:type="gramStart"/>
      <w:r w:rsidRPr="003E19FE"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 w:rsidR="00FD59E8">
        <w:rPr>
          <w:rFonts w:ascii="Times New Roman" w:hAnsi="Times New Roman" w:cs="Times New Roman"/>
          <w:sz w:val="24"/>
          <w:szCs w:val="24"/>
        </w:rPr>
        <w:t>siswa</w:t>
      </w:r>
      <w:proofErr w:type="spellEnd"/>
      <w:proofErr w:type="gram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>.</w:t>
      </w:r>
    </w:p>
    <w:p w14:paraId="0CD3AA0D" w14:textId="414C735B" w:rsidR="003E19FE" w:rsidRPr="003E19FE" w:rsidRDefault="003E19FE" w:rsidP="003E19FE">
      <w:pPr>
        <w:spacing w:after="0" w:line="240" w:lineRule="auto"/>
        <w:ind w:left="1064" w:hanging="168"/>
        <w:jc w:val="both"/>
        <w:rPr>
          <w:rFonts w:ascii="Times New Roman" w:hAnsi="Times New Roman" w:cs="Times New Roman"/>
          <w:sz w:val="24"/>
          <w:szCs w:val="24"/>
        </w:rPr>
      </w:pPr>
      <w:r w:rsidRPr="003E19FE">
        <w:rPr>
          <w:rFonts w:ascii="Times New Roman" w:hAnsi="Times New Roman" w:cs="Times New Roman"/>
          <w:sz w:val="24"/>
          <w:szCs w:val="24"/>
        </w:rPr>
        <w:t xml:space="preserve">2. Guru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>.</w:t>
      </w:r>
    </w:p>
    <w:p w14:paraId="4B49C0D8" w14:textId="1ED14D92" w:rsidR="003E19FE" w:rsidRPr="003E19FE" w:rsidRDefault="003E19FE" w:rsidP="00FD59E8">
      <w:pPr>
        <w:spacing w:after="0" w:line="240" w:lineRule="auto"/>
        <w:ind w:left="1176" w:hanging="280"/>
        <w:jc w:val="both"/>
        <w:rPr>
          <w:rFonts w:ascii="Times New Roman" w:hAnsi="Times New Roman" w:cs="Times New Roman"/>
          <w:sz w:val="24"/>
          <w:szCs w:val="24"/>
        </w:rPr>
      </w:pPr>
      <w:r w:rsidRPr="003E19F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: guru </w:t>
      </w:r>
      <w:proofErr w:type="spellStart"/>
      <w:proofErr w:type="gramStart"/>
      <w:r w:rsidRPr="003E19FE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, sambal,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sayur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59E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proofErr w:type="gram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proofErr w:type="gramStart"/>
      <w:r w:rsidRPr="003E19F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didik</w:t>
      </w:r>
      <w:proofErr w:type="spellEnd"/>
      <w:proofErr w:type="gramEnd"/>
      <w:r w:rsidRPr="003E19F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wilayah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E8F">
        <w:rPr>
          <w:rFonts w:ascii="Times New Roman" w:hAnsi="Times New Roman" w:cs="Times New Roman"/>
          <w:sz w:val="24"/>
          <w:szCs w:val="24"/>
        </w:rPr>
        <w:t>k</w:t>
      </w:r>
      <w:r w:rsidRPr="003E19FE">
        <w:rPr>
          <w:rFonts w:ascii="Times New Roman" w:hAnsi="Times New Roman" w:cs="Times New Roman"/>
          <w:sz w:val="24"/>
          <w:szCs w:val="24"/>
        </w:rPr>
        <w:t>omponen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ma</w:t>
      </w:r>
      <w:r w:rsidR="00B15E8F">
        <w:rPr>
          <w:rFonts w:ascii="Times New Roman" w:hAnsi="Times New Roman" w:cs="Times New Roman"/>
          <w:sz w:val="24"/>
          <w:szCs w:val="24"/>
        </w:rPr>
        <w:t>k</w:t>
      </w:r>
      <w:r w:rsidRPr="003E19FE">
        <w:rPr>
          <w:rFonts w:ascii="Times New Roman" w:hAnsi="Times New Roman" w:cs="Times New Roman"/>
          <w:sz w:val="24"/>
          <w:szCs w:val="24"/>
        </w:rPr>
        <w:t>a</w:t>
      </w:r>
      <w:r w:rsidR="00B15E8F">
        <w:rPr>
          <w:rFonts w:ascii="Times New Roman" w:hAnsi="Times New Roman" w:cs="Times New Roman"/>
          <w:sz w:val="24"/>
          <w:szCs w:val="24"/>
        </w:rPr>
        <w:t>n</w:t>
      </w:r>
      <w:r w:rsidRPr="003E19F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wilayah?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Jawabannya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E19FE">
        <w:rPr>
          <w:rFonts w:ascii="Times New Roman" w:hAnsi="Times New Roman" w:cs="Times New Roman"/>
          <w:sz w:val="24"/>
          <w:szCs w:val="24"/>
        </w:rPr>
        <w:t xml:space="preserve">Nasi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proofErr w:type="gram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?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Jawabannya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19FE">
        <w:rPr>
          <w:rFonts w:ascii="Times New Roman" w:hAnsi="Times New Roman" w:cs="Times New Roman"/>
          <w:sz w:val="24"/>
          <w:szCs w:val="24"/>
        </w:rPr>
        <w:t>dataran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rendah</w:t>
      </w:r>
      <w:proofErr w:type="spellEnd"/>
      <w:proofErr w:type="gramEnd"/>
      <w:r w:rsidRPr="003E19FE">
        <w:rPr>
          <w:rFonts w:ascii="Times New Roman" w:hAnsi="Times New Roman" w:cs="Times New Roman"/>
          <w:sz w:val="24"/>
          <w:szCs w:val="24"/>
        </w:rPr>
        <w:t xml:space="preserve">.  Sambal </w:t>
      </w:r>
      <w:proofErr w:type="spellStart"/>
      <w:proofErr w:type="gramStart"/>
      <w:r w:rsidRPr="003E19FE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3E19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. Di mana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cabai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tomat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Jawabannya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dataran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>.</w:t>
      </w:r>
    </w:p>
    <w:p w14:paraId="6777E918" w14:textId="55E4B8EA" w:rsidR="003E19FE" w:rsidRPr="003E19FE" w:rsidRDefault="003E19FE" w:rsidP="00FD59E8">
      <w:pPr>
        <w:spacing w:after="0" w:line="240" w:lineRule="auto"/>
        <w:ind w:left="1176" w:hanging="280"/>
        <w:jc w:val="both"/>
        <w:rPr>
          <w:rFonts w:ascii="Times New Roman" w:hAnsi="Times New Roman" w:cs="Times New Roman"/>
          <w:sz w:val="24"/>
          <w:szCs w:val="24"/>
        </w:rPr>
      </w:pPr>
      <w:r w:rsidRPr="003E19FE">
        <w:rPr>
          <w:rFonts w:ascii="Times New Roman" w:hAnsi="Times New Roman" w:cs="Times New Roman"/>
          <w:sz w:val="24"/>
          <w:szCs w:val="24"/>
        </w:rPr>
        <w:t>4.</w:t>
      </w:r>
      <w:r w:rsidR="00FD59E8">
        <w:rPr>
          <w:rFonts w:ascii="Times New Roman" w:hAnsi="Times New Roman" w:cs="Times New Roman"/>
          <w:sz w:val="24"/>
          <w:szCs w:val="24"/>
        </w:rPr>
        <w:t xml:space="preserve"> </w:t>
      </w:r>
      <w:r w:rsidRPr="003E19FE">
        <w:rPr>
          <w:rFonts w:ascii="Times New Roman" w:hAnsi="Times New Roman" w:cs="Times New Roman"/>
          <w:sz w:val="24"/>
          <w:szCs w:val="24"/>
        </w:rPr>
        <w:t xml:space="preserve">Guru 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E19F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E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FD5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E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FD5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59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19FE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14:paraId="551C3421" w14:textId="6360DCF0" w:rsidR="003E19FE" w:rsidRPr="003E19FE" w:rsidRDefault="00FD59E8" w:rsidP="00FD59E8">
      <w:pPr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3E19FE" w:rsidRPr="003E19F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E19FE" w:rsidRPr="003E19FE">
        <w:rPr>
          <w:rFonts w:ascii="Times New Roman" w:hAnsi="Times New Roman" w:cs="Times New Roman"/>
          <w:sz w:val="24"/>
          <w:szCs w:val="24"/>
        </w:rPr>
        <w:t xml:space="preserve"> Inti</w:t>
      </w:r>
    </w:p>
    <w:p w14:paraId="0945A676" w14:textId="79D5EDC8" w:rsidR="003E19FE" w:rsidRPr="00F76211" w:rsidRDefault="00FD59E8" w:rsidP="00FD59E8">
      <w:pPr>
        <w:spacing w:after="0" w:line="240" w:lineRule="auto"/>
        <w:ind w:left="966" w:hanging="1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19FE" w:rsidRPr="00F76211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tugas</w:t>
      </w:r>
      <w:proofErr w:type="spellEnd"/>
      <w:proofErr w:type="gram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 Lembar </w:t>
      </w:r>
      <w:proofErr w:type="spellStart"/>
      <w:r w:rsidR="00F7621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21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F76211">
        <w:rPr>
          <w:rFonts w:ascii="Times New Roman" w:hAnsi="Times New Roman" w:cs="Times New Roman"/>
          <w:sz w:val="24"/>
          <w:szCs w:val="24"/>
        </w:rPr>
        <w:t xml:space="preserve"> </w:t>
      </w:r>
      <w:r w:rsidR="00B15E8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untu</w:t>
      </w:r>
      <w:r w:rsidR="00F76211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mengidenti</w:t>
      </w:r>
      <w:r w:rsidR="00F76211">
        <w:rPr>
          <w:rFonts w:ascii="Times New Roman" w:hAnsi="Times New Roman" w:cs="Times New Roman"/>
          <w:sz w:val="24"/>
          <w:szCs w:val="24"/>
        </w:rPr>
        <w:t>f</w:t>
      </w:r>
      <w:r w:rsidR="003E19FE" w:rsidRPr="00F76211">
        <w:rPr>
          <w:rFonts w:ascii="Times New Roman" w:hAnsi="Times New Roman" w:cs="Times New Roman"/>
          <w:sz w:val="24"/>
          <w:szCs w:val="24"/>
        </w:rPr>
        <w:t>i</w:t>
      </w:r>
      <w:r w:rsidR="00F76211">
        <w:rPr>
          <w:rFonts w:ascii="Times New Roman" w:hAnsi="Times New Roman" w:cs="Times New Roman"/>
          <w:sz w:val="24"/>
          <w:szCs w:val="24"/>
        </w:rPr>
        <w:t>k</w:t>
      </w:r>
      <w:r w:rsidR="003E19FE" w:rsidRPr="00F76211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="003E19FE" w:rsidRPr="00F7621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="003E19FE" w:rsidRPr="00F76211">
        <w:rPr>
          <w:rFonts w:ascii="Times New Roman" w:hAnsi="Times New Roman" w:cs="Times New Roman"/>
          <w:sz w:val="24"/>
          <w:szCs w:val="24"/>
        </w:rPr>
        <w:t>..</w:t>
      </w:r>
    </w:p>
    <w:p w14:paraId="0E1FB9ED" w14:textId="434EFC16" w:rsidR="003E19FE" w:rsidRPr="00F76211" w:rsidRDefault="00FD59E8" w:rsidP="00F76211">
      <w:pPr>
        <w:spacing w:after="0" w:line="240" w:lineRule="auto"/>
        <w:ind w:left="868" w:hanging="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6211">
        <w:rPr>
          <w:rFonts w:ascii="Times New Roman" w:hAnsi="Times New Roman" w:cs="Times New Roman"/>
          <w:b/>
          <w:color w:val="005A9E"/>
          <w:sz w:val="24"/>
          <w:szCs w:val="24"/>
        </w:rPr>
        <w:t>Siswa</w:t>
      </w:r>
      <w:proofErr w:type="spellEnd"/>
      <w:r w:rsidR="003E19FE" w:rsidRPr="00F76211">
        <w:rPr>
          <w:rFonts w:ascii="Times New Roman" w:hAnsi="Times New Roman" w:cs="Times New Roman"/>
          <w:b/>
          <w:color w:val="005A9E"/>
          <w:sz w:val="24"/>
          <w:szCs w:val="24"/>
        </w:rPr>
        <w:t xml:space="preserve">  </w:t>
      </w:r>
      <w:proofErr w:type="spellStart"/>
      <w:r w:rsidR="003E19FE" w:rsidRPr="00F76211">
        <w:rPr>
          <w:rFonts w:ascii="Times New Roman" w:hAnsi="Times New Roman" w:cs="Times New Roman"/>
          <w:b/>
          <w:color w:val="005A9E"/>
          <w:sz w:val="24"/>
          <w:szCs w:val="24"/>
        </w:rPr>
        <w:t>Mengidentiikasi</w:t>
      </w:r>
      <w:proofErr w:type="spellEnd"/>
      <w:proofErr w:type="gramEnd"/>
      <w:r w:rsidR="003E19FE" w:rsidRPr="00F76211">
        <w:rPr>
          <w:rFonts w:ascii="Times New Roman" w:hAnsi="Times New Roman" w:cs="Times New Roman"/>
          <w:b/>
          <w:color w:val="005A9E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b/>
          <w:color w:val="005A9E"/>
          <w:sz w:val="24"/>
          <w:szCs w:val="24"/>
        </w:rPr>
        <w:t>Masalah</w:t>
      </w:r>
      <w:proofErr w:type="spellEnd"/>
    </w:p>
    <w:p w14:paraId="3033B3B6" w14:textId="440BD361" w:rsidR="003E19FE" w:rsidRPr="00F76211" w:rsidRDefault="003E19FE" w:rsidP="00F7621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F76211">
        <w:rPr>
          <w:color w:val="221F1F"/>
          <w:sz w:val="24"/>
          <w:szCs w:val="24"/>
        </w:rPr>
        <w:t xml:space="preserve">Setelah </w:t>
      </w:r>
      <w:proofErr w:type="spellStart"/>
      <w:r w:rsidRPr="00F76211">
        <w:rPr>
          <w:color w:val="221F1F"/>
          <w:sz w:val="24"/>
          <w:szCs w:val="24"/>
        </w:rPr>
        <w:t>peserta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didim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mengidentiimasi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mata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pencaharian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gramStart"/>
      <w:r w:rsidRPr="00F76211">
        <w:rPr>
          <w:color w:val="221F1F"/>
          <w:sz w:val="24"/>
          <w:szCs w:val="24"/>
        </w:rPr>
        <w:t xml:space="preserve">yang  </w:t>
      </w:r>
      <w:proofErr w:type="spellStart"/>
      <w:r w:rsidRPr="00F76211">
        <w:rPr>
          <w:color w:val="221F1F"/>
          <w:sz w:val="24"/>
          <w:szCs w:val="24"/>
        </w:rPr>
        <w:t>dominan</w:t>
      </w:r>
      <w:proofErr w:type="spellEnd"/>
      <w:proofErr w:type="gram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berdasarkan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bentuk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muka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bumi</w:t>
      </w:r>
      <w:proofErr w:type="spellEnd"/>
      <w:r w:rsidRPr="00F76211">
        <w:rPr>
          <w:color w:val="221F1F"/>
          <w:sz w:val="24"/>
          <w:szCs w:val="24"/>
        </w:rPr>
        <w:t xml:space="preserve">, </w:t>
      </w:r>
      <w:proofErr w:type="spellStart"/>
      <w:r w:rsidRPr="00F76211">
        <w:rPr>
          <w:color w:val="221F1F"/>
          <w:sz w:val="24"/>
          <w:szCs w:val="24"/>
        </w:rPr>
        <w:t>selanjutnya</w:t>
      </w:r>
      <w:proofErr w:type="spellEnd"/>
      <w:r w:rsidRPr="00F76211">
        <w:rPr>
          <w:color w:val="221F1F"/>
          <w:sz w:val="24"/>
          <w:szCs w:val="24"/>
        </w:rPr>
        <w:t xml:space="preserve"> guru </w:t>
      </w:r>
      <w:proofErr w:type="spellStart"/>
      <w:r w:rsidRPr="00F76211">
        <w:rPr>
          <w:color w:val="221F1F"/>
          <w:sz w:val="24"/>
          <w:szCs w:val="24"/>
        </w:rPr>
        <w:t>mendorong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="00FD59E8" w:rsidRPr="00F76211">
        <w:rPr>
          <w:color w:val="221F1F"/>
          <w:sz w:val="24"/>
          <w:szCs w:val="24"/>
        </w:rPr>
        <w:t>siswa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mengajukan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berbagai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pertanyaan</w:t>
      </w:r>
      <w:proofErr w:type="spellEnd"/>
      <w:r w:rsidRPr="00F76211">
        <w:rPr>
          <w:color w:val="221F1F"/>
          <w:sz w:val="24"/>
          <w:szCs w:val="24"/>
        </w:rPr>
        <w:t xml:space="preserve"> yang </w:t>
      </w:r>
      <w:proofErr w:type="spellStart"/>
      <w:r w:rsidRPr="00F76211">
        <w:rPr>
          <w:color w:val="221F1F"/>
          <w:sz w:val="24"/>
          <w:szCs w:val="24"/>
        </w:rPr>
        <w:t>mengarah</w:t>
      </w:r>
      <w:proofErr w:type="spellEnd"/>
      <w:r w:rsidRPr="00F76211">
        <w:rPr>
          <w:color w:val="221F1F"/>
          <w:sz w:val="24"/>
          <w:szCs w:val="24"/>
        </w:rPr>
        <w:t xml:space="preserve"> pada HOTS. </w:t>
      </w:r>
      <w:proofErr w:type="spellStart"/>
      <w:r w:rsidRPr="00F76211">
        <w:rPr>
          <w:color w:val="221F1F"/>
          <w:sz w:val="24"/>
          <w:szCs w:val="24"/>
        </w:rPr>
        <w:t>Beberapa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pertanyaan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gramStart"/>
      <w:r w:rsidRPr="00F76211">
        <w:rPr>
          <w:color w:val="221F1F"/>
          <w:sz w:val="24"/>
          <w:szCs w:val="24"/>
        </w:rPr>
        <w:t xml:space="preserve">yang  </w:t>
      </w:r>
      <w:proofErr w:type="spellStart"/>
      <w:r w:rsidRPr="00F76211">
        <w:rPr>
          <w:color w:val="221F1F"/>
          <w:sz w:val="24"/>
          <w:szCs w:val="24"/>
        </w:rPr>
        <w:t>diajukan</w:t>
      </w:r>
      <w:proofErr w:type="spellEnd"/>
      <w:proofErr w:type="gram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misalnya</w:t>
      </w:r>
      <w:proofErr w:type="spellEnd"/>
      <w:r w:rsidRPr="00F76211">
        <w:rPr>
          <w:color w:val="221F1F"/>
          <w:sz w:val="24"/>
          <w:szCs w:val="24"/>
        </w:rPr>
        <w:t xml:space="preserve">   </w:t>
      </w:r>
      <w:proofErr w:type="spellStart"/>
      <w:r w:rsidRPr="00F76211">
        <w:rPr>
          <w:color w:val="221F1F"/>
          <w:sz w:val="24"/>
          <w:szCs w:val="24"/>
        </w:rPr>
        <w:t>bisa</w:t>
      </w:r>
      <w:proofErr w:type="spellEnd"/>
      <w:r w:rsidRPr="00F76211">
        <w:rPr>
          <w:color w:val="221F1F"/>
          <w:sz w:val="24"/>
          <w:szCs w:val="24"/>
        </w:rPr>
        <w:t xml:space="preserve">  </w:t>
      </w:r>
      <w:proofErr w:type="spellStart"/>
      <w:r w:rsidRPr="00F76211">
        <w:rPr>
          <w:color w:val="221F1F"/>
          <w:sz w:val="24"/>
          <w:szCs w:val="24"/>
        </w:rPr>
        <w:t>terjadi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perbedaan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bentu</w:t>
      </w:r>
      <w:r w:rsidR="00F76211" w:rsidRPr="00F76211">
        <w:rPr>
          <w:color w:val="221F1F"/>
          <w:sz w:val="24"/>
          <w:szCs w:val="24"/>
        </w:rPr>
        <w:t>k</w:t>
      </w:r>
      <w:proofErr w:type="spellEnd"/>
      <w:r w:rsidRPr="00F76211">
        <w:rPr>
          <w:color w:val="221F1F"/>
          <w:sz w:val="24"/>
          <w:szCs w:val="24"/>
        </w:rPr>
        <w:t xml:space="preserve">  </w:t>
      </w:r>
      <w:proofErr w:type="spellStart"/>
      <w:r w:rsidRPr="00F76211">
        <w:rPr>
          <w:color w:val="221F1F"/>
          <w:sz w:val="24"/>
          <w:szCs w:val="24"/>
        </w:rPr>
        <w:t>mu</w:t>
      </w:r>
      <w:r w:rsidR="00F76211" w:rsidRPr="00F76211">
        <w:rPr>
          <w:color w:val="221F1F"/>
          <w:sz w:val="24"/>
          <w:szCs w:val="24"/>
        </w:rPr>
        <w:t>k</w:t>
      </w:r>
      <w:r w:rsidRPr="00F76211">
        <w:rPr>
          <w:color w:val="221F1F"/>
          <w:sz w:val="24"/>
          <w:szCs w:val="24"/>
        </w:rPr>
        <w:t>a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bumi</w:t>
      </w:r>
      <w:proofErr w:type="spellEnd"/>
      <w:r w:rsidRPr="00F76211">
        <w:rPr>
          <w:color w:val="221F1F"/>
          <w:sz w:val="24"/>
          <w:szCs w:val="24"/>
        </w:rPr>
        <w:t xml:space="preserve">? </w:t>
      </w:r>
      <w:proofErr w:type="spellStart"/>
      <w:r w:rsidRPr="00F76211">
        <w:rPr>
          <w:color w:val="221F1F"/>
          <w:sz w:val="24"/>
          <w:szCs w:val="24"/>
        </w:rPr>
        <w:t>Apa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pengaruh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perbedaan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proofErr w:type="gramStart"/>
      <w:r w:rsidRPr="00F76211">
        <w:rPr>
          <w:color w:val="221F1F"/>
          <w:sz w:val="24"/>
          <w:szCs w:val="24"/>
        </w:rPr>
        <w:t>bentu</w:t>
      </w:r>
      <w:r w:rsidR="00F76211" w:rsidRPr="00F76211">
        <w:rPr>
          <w:color w:val="221F1F"/>
          <w:sz w:val="24"/>
          <w:szCs w:val="24"/>
        </w:rPr>
        <w:t>k</w:t>
      </w:r>
      <w:proofErr w:type="spellEnd"/>
      <w:r w:rsidRPr="00F76211">
        <w:rPr>
          <w:color w:val="221F1F"/>
          <w:sz w:val="24"/>
          <w:szCs w:val="24"/>
        </w:rPr>
        <w:t xml:space="preserve">  </w:t>
      </w:r>
      <w:proofErr w:type="spellStart"/>
      <w:r w:rsidRPr="00F76211">
        <w:rPr>
          <w:color w:val="221F1F"/>
          <w:sz w:val="24"/>
          <w:szCs w:val="24"/>
        </w:rPr>
        <w:t>mu</w:t>
      </w:r>
      <w:r w:rsidR="00F76211" w:rsidRPr="00F76211">
        <w:rPr>
          <w:color w:val="221F1F"/>
          <w:sz w:val="24"/>
          <w:szCs w:val="24"/>
        </w:rPr>
        <w:t>k</w:t>
      </w:r>
      <w:r w:rsidRPr="00F76211">
        <w:rPr>
          <w:color w:val="221F1F"/>
          <w:sz w:val="24"/>
          <w:szCs w:val="24"/>
        </w:rPr>
        <w:t>a</w:t>
      </w:r>
      <w:proofErr w:type="spellEnd"/>
      <w:proofErr w:type="gram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bumi</w:t>
      </w:r>
      <w:proofErr w:type="spellEnd"/>
      <w:r w:rsidRPr="00F76211">
        <w:rPr>
          <w:color w:val="221F1F"/>
          <w:sz w:val="24"/>
          <w:szCs w:val="24"/>
        </w:rPr>
        <w:t xml:space="preserve">  </w:t>
      </w:r>
      <w:proofErr w:type="spellStart"/>
      <w:r w:rsidRPr="00F76211">
        <w:rPr>
          <w:color w:val="221F1F"/>
          <w:sz w:val="24"/>
          <w:szCs w:val="24"/>
        </w:rPr>
        <w:t>dengan</w:t>
      </w:r>
      <w:proofErr w:type="spellEnd"/>
      <w:r w:rsidRPr="00F76211">
        <w:rPr>
          <w:color w:val="221F1F"/>
          <w:sz w:val="24"/>
          <w:szCs w:val="24"/>
        </w:rPr>
        <w:t xml:space="preserve"> </w:t>
      </w:r>
      <w:proofErr w:type="spellStart"/>
      <w:r w:rsidRPr="00F76211">
        <w:rPr>
          <w:color w:val="221F1F"/>
          <w:sz w:val="24"/>
          <w:szCs w:val="24"/>
        </w:rPr>
        <w:t>intera</w:t>
      </w:r>
      <w:r w:rsidR="00F76211" w:rsidRPr="00F76211">
        <w:rPr>
          <w:color w:val="221F1F"/>
          <w:sz w:val="24"/>
          <w:szCs w:val="24"/>
        </w:rPr>
        <w:t>k</w:t>
      </w:r>
      <w:r w:rsidRPr="00F76211">
        <w:rPr>
          <w:color w:val="221F1F"/>
          <w:sz w:val="24"/>
          <w:szCs w:val="24"/>
        </w:rPr>
        <w:t>si</w:t>
      </w:r>
      <w:proofErr w:type="spellEnd"/>
      <w:r w:rsidRPr="00F76211">
        <w:rPr>
          <w:color w:val="221F1F"/>
          <w:sz w:val="24"/>
          <w:szCs w:val="24"/>
        </w:rPr>
        <w:t xml:space="preserve"> wilayah?.</w:t>
      </w:r>
    </w:p>
    <w:p w14:paraId="76BD8599" w14:textId="662AE3A6" w:rsidR="003E19FE" w:rsidRPr="00F76211" w:rsidRDefault="00FD59E8" w:rsidP="00B15E8F">
      <w:pPr>
        <w:spacing w:after="0" w:line="240" w:lineRule="auto"/>
        <w:ind w:left="840" w:right="1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211">
        <w:rPr>
          <w:rFonts w:ascii="Times New Roman" w:hAnsi="Times New Roman" w:cs="Times New Roman"/>
          <w:b/>
          <w:color w:val="005A9E"/>
          <w:sz w:val="24"/>
          <w:szCs w:val="24"/>
        </w:rPr>
        <w:t>Siswa</w:t>
      </w:r>
      <w:proofErr w:type="spellEnd"/>
      <w:r w:rsidR="003E19FE" w:rsidRPr="00F76211">
        <w:rPr>
          <w:rFonts w:ascii="Times New Roman" w:hAnsi="Times New Roman" w:cs="Times New Roman"/>
          <w:b/>
          <w:color w:val="005A9E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b/>
          <w:color w:val="005A9E"/>
          <w:sz w:val="24"/>
          <w:szCs w:val="24"/>
        </w:rPr>
        <w:t>Mengelola</w:t>
      </w:r>
      <w:proofErr w:type="spellEnd"/>
      <w:r w:rsidR="003E19FE" w:rsidRPr="00F76211">
        <w:rPr>
          <w:rFonts w:ascii="Times New Roman" w:hAnsi="Times New Roman" w:cs="Times New Roman"/>
          <w:b/>
          <w:color w:val="005A9E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b/>
          <w:color w:val="005A9E"/>
          <w:sz w:val="24"/>
          <w:szCs w:val="24"/>
        </w:rPr>
        <w:t>Informasi</w:t>
      </w:r>
      <w:proofErr w:type="spellEnd"/>
    </w:p>
    <w:p w14:paraId="2CD4BD3C" w14:textId="5DB7258B" w:rsidR="003E19FE" w:rsidRPr="00F76211" w:rsidRDefault="00FD59E8" w:rsidP="00B15E8F">
      <w:pPr>
        <w:spacing w:after="0" w:line="240" w:lineRule="auto"/>
        <w:ind w:left="867" w:right="85" w:hanging="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Siswa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mencari</w:t>
      </w:r>
      <w:proofErr w:type="spellEnd"/>
      <w:proofErr w:type="gram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informasi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terkait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interaksi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antar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ruang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.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Siswa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dapat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menggunakan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internet,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koran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,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maupun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sumber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lain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.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Kegiatan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pembelajaran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dapat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dilakukan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dengan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model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pembelajaran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seperti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i/>
          <w:color w:val="221F1F"/>
          <w:sz w:val="24"/>
          <w:szCs w:val="24"/>
        </w:rPr>
        <w:t>grup</w:t>
      </w:r>
      <w:proofErr w:type="spellEnd"/>
      <w:r w:rsidR="003E19FE" w:rsidRPr="00F76211">
        <w:rPr>
          <w:rFonts w:ascii="Times New Roman" w:hAnsi="Times New Roman" w:cs="Times New Roman"/>
          <w:i/>
          <w:color w:val="221F1F"/>
          <w:sz w:val="24"/>
          <w:szCs w:val="24"/>
        </w:rPr>
        <w:t xml:space="preserve"> investigation</w:t>
      </w:r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.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Berikut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merupakan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tahapan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kegiatan</w:t>
      </w:r>
      <w:proofErr w:type="spell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proofErr w:type="gramStart"/>
      <w:r w:rsidR="003E19FE" w:rsidRPr="00F76211">
        <w:rPr>
          <w:rFonts w:ascii="Times New Roman" w:hAnsi="Times New Roman" w:cs="Times New Roman"/>
          <w:i/>
          <w:color w:val="221F1F"/>
          <w:sz w:val="24"/>
          <w:szCs w:val="24"/>
        </w:rPr>
        <w:t>grup</w:t>
      </w:r>
      <w:proofErr w:type="spellEnd"/>
      <w:r w:rsidR="003E19FE" w:rsidRPr="00F76211">
        <w:rPr>
          <w:rFonts w:ascii="Times New Roman" w:hAnsi="Times New Roman" w:cs="Times New Roman"/>
          <w:i/>
          <w:color w:val="221F1F"/>
          <w:sz w:val="24"/>
          <w:szCs w:val="24"/>
        </w:rPr>
        <w:t xml:space="preserve">  investigation</w:t>
      </w:r>
      <w:proofErr w:type="gramEnd"/>
      <w:r w:rsidR="003E19FE" w:rsidRPr="00F76211">
        <w:rPr>
          <w:rFonts w:ascii="Times New Roman" w:hAnsi="Times New Roman" w:cs="Times New Roman"/>
          <w:color w:val="221F1F"/>
          <w:sz w:val="24"/>
          <w:szCs w:val="24"/>
        </w:rPr>
        <w:t>:</w:t>
      </w:r>
    </w:p>
    <w:p w14:paraId="6BF7AF9F" w14:textId="10C61D07" w:rsidR="003E19FE" w:rsidRPr="00F76211" w:rsidRDefault="003E19FE" w:rsidP="00F76211">
      <w:pPr>
        <w:spacing w:after="0" w:line="240" w:lineRule="auto"/>
        <w:ind w:left="1078" w:right="85" w:hanging="239"/>
        <w:jc w:val="both"/>
        <w:rPr>
          <w:rFonts w:ascii="Times New Roman" w:hAnsi="Times New Roman" w:cs="Times New Roman"/>
          <w:sz w:val="24"/>
          <w:szCs w:val="24"/>
        </w:rPr>
      </w:pPr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1. Guru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membimbing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FD59E8" w:rsidRPr="00F76211">
        <w:rPr>
          <w:rFonts w:ascii="Times New Roman" w:hAnsi="Times New Roman" w:cs="Times New Roman"/>
          <w:color w:val="221F1F"/>
          <w:sz w:val="24"/>
          <w:szCs w:val="24"/>
        </w:rPr>
        <w:t>siswa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membagi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kelompok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gram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yang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terdiri</w:t>
      </w:r>
      <w:proofErr w:type="spellEnd"/>
      <w:proofErr w:type="gram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dari</w:t>
      </w:r>
      <w:proofErr w:type="spellEnd"/>
      <w:r w:rsidR="00F76211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4-6  </w:t>
      </w:r>
      <w:proofErr w:type="spellStart"/>
      <w:r w:rsidR="00FD59E8" w:rsidRPr="00F76211">
        <w:rPr>
          <w:rFonts w:ascii="Times New Roman" w:hAnsi="Times New Roman" w:cs="Times New Roman"/>
          <w:color w:val="221F1F"/>
          <w:sz w:val="24"/>
          <w:szCs w:val="24"/>
        </w:rPr>
        <w:t>siswa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18195715" w14:textId="0AFAFC92" w:rsidR="003E19FE" w:rsidRPr="00F76211" w:rsidRDefault="003E19FE" w:rsidP="00F76211">
      <w:pPr>
        <w:spacing w:after="0" w:line="240" w:lineRule="auto"/>
        <w:ind w:left="1078" w:right="85" w:hanging="239"/>
        <w:rPr>
          <w:rFonts w:ascii="Times New Roman" w:hAnsi="Times New Roman" w:cs="Times New Roman"/>
          <w:sz w:val="24"/>
          <w:szCs w:val="24"/>
        </w:rPr>
      </w:pPr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2. Guru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membimbing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proofErr w:type="gramStart"/>
      <w:r w:rsidR="00FD59E8" w:rsidRPr="00F76211">
        <w:rPr>
          <w:rFonts w:ascii="Times New Roman" w:hAnsi="Times New Roman" w:cs="Times New Roman"/>
          <w:color w:val="221F1F"/>
          <w:sz w:val="24"/>
          <w:szCs w:val="24"/>
        </w:rPr>
        <w:t>siswa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untuk</w:t>
      </w:r>
      <w:proofErr w:type="spellEnd"/>
      <w:proofErr w:type="gram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menjawab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pertanyaan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dalam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lembar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F76211" w:rsidRPr="00F76211">
        <w:rPr>
          <w:rFonts w:ascii="Times New Roman" w:hAnsi="Times New Roman" w:cs="Times New Roman"/>
          <w:color w:val="221F1F"/>
          <w:sz w:val="24"/>
          <w:szCs w:val="24"/>
        </w:rPr>
        <w:t>kerja</w:t>
      </w:r>
      <w:proofErr w:type="spellEnd"/>
      <w:r w:rsidR="00F76211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F76211" w:rsidRPr="00F76211">
        <w:rPr>
          <w:rFonts w:ascii="Times New Roman" w:hAnsi="Times New Roman" w:cs="Times New Roman"/>
          <w:color w:val="221F1F"/>
          <w:sz w:val="24"/>
          <w:szCs w:val="24"/>
        </w:rPr>
        <w:t>siswa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5E6AA393" w14:textId="07FAD72C" w:rsidR="007D14D9" w:rsidRPr="00F76211" w:rsidRDefault="007D14D9" w:rsidP="00F76211">
      <w:pPr>
        <w:spacing w:after="0" w:line="240" w:lineRule="auto"/>
        <w:ind w:left="1078" w:right="85" w:hanging="239"/>
        <w:jc w:val="both"/>
        <w:rPr>
          <w:rFonts w:ascii="Times New Roman" w:hAnsi="Times New Roman" w:cs="Times New Roman"/>
          <w:sz w:val="24"/>
          <w:szCs w:val="24"/>
        </w:rPr>
      </w:pPr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3. </w:t>
      </w:r>
      <w:proofErr w:type="spellStart"/>
      <w:proofErr w:type="gramStart"/>
      <w:r w:rsidR="00FD59E8" w:rsidRPr="00F76211">
        <w:rPr>
          <w:rFonts w:ascii="Times New Roman" w:hAnsi="Times New Roman" w:cs="Times New Roman"/>
          <w:color w:val="221F1F"/>
          <w:sz w:val="24"/>
          <w:szCs w:val="24"/>
        </w:rPr>
        <w:t>Siswa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melakukan</w:t>
      </w:r>
      <w:proofErr w:type="spellEnd"/>
      <w:proofErr w:type="gram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diskusi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dalam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kelompok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kecil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dan  guru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menjadi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fasilitator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dengan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cara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berkeliling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dari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kelompok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satu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ke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kelompok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lain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untuk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memberikan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dorongan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agar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semua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anggota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kelompok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berpartisipasi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aktif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5F25E4D6" w14:textId="00F3F399" w:rsidR="007D14D9" w:rsidRPr="00F76211" w:rsidRDefault="007D14D9" w:rsidP="00F76211">
      <w:pPr>
        <w:spacing w:after="0" w:line="240" w:lineRule="auto"/>
        <w:ind w:left="1078" w:right="85" w:hanging="239"/>
        <w:rPr>
          <w:rFonts w:ascii="Times New Roman" w:hAnsi="Times New Roman" w:cs="Times New Roman"/>
          <w:sz w:val="24"/>
          <w:szCs w:val="24"/>
        </w:rPr>
      </w:pPr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4.   Masing-masing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kelompok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melaporkan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proofErr w:type="gram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hasil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diskusinya</w:t>
      </w:r>
      <w:proofErr w:type="spellEnd"/>
      <w:proofErr w:type="gram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dalam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bentuk</w:t>
      </w:r>
      <w:proofErr w:type="spellEnd"/>
      <w:r w:rsidR="00F76211"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inforgrais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atau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bentu</w:t>
      </w:r>
      <w:r w:rsidR="00B15E8F">
        <w:rPr>
          <w:rFonts w:ascii="Times New Roman" w:hAnsi="Times New Roman" w:cs="Times New Roman"/>
          <w:color w:val="221F1F"/>
          <w:sz w:val="24"/>
          <w:szCs w:val="24"/>
        </w:rPr>
        <w:t>k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lainnya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732D7D79" w14:textId="0AC8A786" w:rsidR="007D14D9" w:rsidRPr="00F76211" w:rsidRDefault="007D14D9" w:rsidP="00F76211">
      <w:pPr>
        <w:spacing w:after="0" w:line="240" w:lineRule="auto"/>
        <w:ind w:left="1078" w:right="85" w:hanging="239"/>
        <w:rPr>
          <w:rFonts w:ascii="Times New Roman" w:hAnsi="Times New Roman" w:cs="Times New Roman"/>
          <w:sz w:val="24"/>
          <w:szCs w:val="24"/>
        </w:rPr>
      </w:pPr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5.   Guru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memandu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FD59E8" w:rsidRPr="00F76211">
        <w:rPr>
          <w:rFonts w:ascii="Times New Roman" w:hAnsi="Times New Roman" w:cs="Times New Roman"/>
          <w:color w:val="221F1F"/>
          <w:sz w:val="24"/>
          <w:szCs w:val="24"/>
        </w:rPr>
        <w:t>siswa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mempresentasikan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hasil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diskusi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5B715570" w14:textId="77777777" w:rsidR="007D14D9" w:rsidRDefault="007D14D9" w:rsidP="00F76211">
      <w:pPr>
        <w:spacing w:after="0" w:line="240" w:lineRule="auto"/>
        <w:ind w:left="1078" w:right="85" w:hanging="239"/>
      </w:pPr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6.   </w:t>
      </w:r>
      <w:proofErr w:type="gram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Pada 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akhir</w:t>
      </w:r>
      <w:proofErr w:type="spellEnd"/>
      <w:proofErr w:type="gram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kegitan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, guru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menyimpulkan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laporan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hasil</w:t>
      </w:r>
      <w:proofErr w:type="spellEnd"/>
      <w:r w:rsidRPr="00F76211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color w:val="221F1F"/>
          <w:sz w:val="24"/>
          <w:szCs w:val="24"/>
        </w:rPr>
        <w:t>diskusi</w:t>
      </w:r>
      <w:proofErr w:type="spellEnd"/>
      <w:r>
        <w:rPr>
          <w:color w:val="221F1F"/>
          <w:w w:val="112"/>
        </w:rPr>
        <w:t>.</w:t>
      </w:r>
    </w:p>
    <w:p w14:paraId="500FB331" w14:textId="77777777" w:rsidR="003E19FE" w:rsidRPr="009779A3" w:rsidRDefault="003E19FE" w:rsidP="003E19FE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9779A3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055A2CBB" w14:textId="77777777" w:rsidR="003E19FE" w:rsidRPr="00040FF8" w:rsidRDefault="003E19FE" w:rsidP="003E19F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mengajak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melakukan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refleksi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pembelajaran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berkaitan</w:t>
      </w:r>
      <w:proofErr w:type="spellEnd"/>
      <w:proofErr w:type="gram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dengan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sikap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pengetahuan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dan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keterampilan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6F72B1CF" w14:textId="77777777" w:rsidR="003E19FE" w:rsidRPr="00040FF8" w:rsidRDefault="003E19FE" w:rsidP="003E19F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lastRenderedPageBreak/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mengagendakan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kegiatan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berikutnya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gambaran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sekilas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mempelajarai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materi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projek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selanjutnya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1E1C5507" w14:textId="77777777" w:rsidR="003E19FE" w:rsidRPr="00040FF8" w:rsidRDefault="003E19FE" w:rsidP="003E19F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reward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kepada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memiliki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kinerja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baik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,</w:t>
      </w:r>
    </w:p>
    <w:p w14:paraId="3FF6A6B7" w14:textId="77777777" w:rsidR="003E19FE" w:rsidRPr="002A5D85" w:rsidRDefault="003E19FE" w:rsidP="003E19FE">
      <w:pPr>
        <w:spacing w:after="0" w:line="240" w:lineRule="auto"/>
        <w:ind w:left="851" w:hanging="142"/>
        <w:jc w:val="both"/>
        <w:rPr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pesan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moral,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Ucap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Salam,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Doa</w:t>
      </w:r>
      <w:proofErr w:type="spellEnd"/>
    </w:p>
    <w:p w14:paraId="746684A8" w14:textId="77777777" w:rsidR="003E19FE" w:rsidRPr="00656348" w:rsidRDefault="003E19FE" w:rsidP="003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</w:p>
    <w:p w14:paraId="1BFC1A7E" w14:textId="77777777" w:rsidR="003E19FE" w:rsidRPr="00656348" w:rsidRDefault="003E19FE" w:rsidP="003E19FE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>diagnostic :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1182F" w14:textId="77777777" w:rsidR="003E19FE" w:rsidRPr="00656348" w:rsidRDefault="003E19FE" w:rsidP="003E19FE">
      <w:pPr>
        <w:spacing w:after="0" w:line="240" w:lineRule="auto"/>
        <w:ind w:left="518" w:hanging="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265996B2" w14:textId="77777777" w:rsidR="003E19FE" w:rsidRPr="00656348" w:rsidRDefault="003E19FE" w:rsidP="003E19FE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5F6F96A" w14:textId="77777777" w:rsidR="003E19FE" w:rsidRPr="00656348" w:rsidRDefault="003E19FE" w:rsidP="003E19FE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guru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berlangsung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Sikap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ineteraktif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Keterampilan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Produk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pengamatan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)</w:t>
      </w:r>
    </w:p>
    <w:p w14:paraId="7ECB2DAC" w14:textId="77777777" w:rsidR="003E19FE" w:rsidRPr="00656348" w:rsidRDefault="003E19FE" w:rsidP="003E19FE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3A41B57" w14:textId="7D0A9563" w:rsidR="003E19FE" w:rsidRPr="00656348" w:rsidRDefault="003E19FE" w:rsidP="003E19FE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34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Mengukur</w:t>
      </w:r>
      <w:proofErr w:type="spellEnd"/>
      <w:proofErr w:type="gram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pemahaman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:</w:t>
      </w: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8F14B7" w:rsidRPr="008F14B7">
        <w:rPr>
          <w:rFonts w:ascii="Times New Roman" w:eastAsia="T3Font_94" w:hAnsi="Times New Roman" w:cs="Times New Roman"/>
          <w:color w:val="050505"/>
          <w:sz w:val="24"/>
          <w:szCs w:val="24"/>
        </w:rPr>
        <w:t>memahami</w:t>
      </w:r>
      <w:proofErr w:type="spellEnd"/>
      <w:r w:rsidR="008F14B7" w:rsidRPr="008F14B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8F14B7" w:rsidRPr="008F14B7">
        <w:rPr>
          <w:rFonts w:ascii="Times New Roman" w:eastAsia="T3Font_94" w:hAnsi="Times New Roman" w:cs="Times New Roman"/>
          <w:color w:val="050505"/>
          <w:sz w:val="24"/>
          <w:szCs w:val="24"/>
        </w:rPr>
        <w:t>hakekat</w:t>
      </w:r>
      <w:proofErr w:type="spellEnd"/>
      <w:r w:rsidR="008F14B7" w:rsidRPr="008F14B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8F14B7" w:rsidRPr="008F14B7">
        <w:rPr>
          <w:rFonts w:ascii="Times New Roman" w:eastAsia="T3Font_94" w:hAnsi="Times New Roman" w:cs="Times New Roman"/>
          <w:color w:val="050505"/>
          <w:sz w:val="24"/>
          <w:szCs w:val="24"/>
        </w:rPr>
        <w:t>inter</w:t>
      </w:r>
      <w:r w:rsidR="008F14B7">
        <w:rPr>
          <w:rFonts w:ascii="Times New Roman" w:eastAsia="T3Font_94" w:hAnsi="Times New Roman" w:cs="Times New Roman"/>
          <w:color w:val="050505"/>
          <w:sz w:val="24"/>
          <w:szCs w:val="24"/>
        </w:rPr>
        <w:t>a</w:t>
      </w:r>
      <w:r w:rsidR="008F14B7" w:rsidRPr="008F14B7">
        <w:rPr>
          <w:rFonts w:ascii="Times New Roman" w:eastAsia="T3Font_94" w:hAnsi="Times New Roman" w:cs="Times New Roman"/>
          <w:color w:val="050505"/>
          <w:sz w:val="24"/>
          <w:szCs w:val="24"/>
        </w:rPr>
        <w:t>ksi</w:t>
      </w:r>
      <w:proofErr w:type="spellEnd"/>
      <w:r w:rsidR="008F14B7" w:rsidRPr="008F14B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8F14B7" w:rsidRPr="008F14B7">
        <w:rPr>
          <w:rFonts w:ascii="Times New Roman" w:eastAsia="T3Font_94" w:hAnsi="Times New Roman" w:cs="Times New Roman"/>
          <w:color w:val="050505"/>
          <w:sz w:val="24"/>
          <w:szCs w:val="24"/>
        </w:rPr>
        <w:t>antar</w:t>
      </w:r>
      <w:proofErr w:type="spellEnd"/>
      <w:r w:rsidR="008F14B7" w:rsidRPr="008F14B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wilayah</w:t>
      </w:r>
      <w:r w:rsidRPr="00656348">
        <w:rPr>
          <w:rFonts w:ascii="Times New Roman" w:hAnsi="Times New Roman" w:cs="Times New Roman"/>
          <w:sz w:val="24"/>
          <w:szCs w:val="24"/>
        </w:rPr>
        <w:t>)</w:t>
      </w:r>
    </w:p>
    <w:p w14:paraId="59B9BC2F" w14:textId="77777777" w:rsidR="003E19FE" w:rsidRPr="00656348" w:rsidRDefault="003E19FE" w:rsidP="003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Remedial</w:t>
      </w:r>
    </w:p>
    <w:p w14:paraId="45754046" w14:textId="77777777" w:rsidR="003E19FE" w:rsidRPr="00656348" w:rsidRDefault="003E19FE" w:rsidP="003E19FE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F982B" w14:textId="77777777" w:rsidR="003E19FE" w:rsidRPr="00656348" w:rsidRDefault="003E19FE" w:rsidP="003E19FE">
      <w:pPr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Pengayaan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membaca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materi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dari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guru (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terlampir</w:t>
      </w:r>
      <w:proofErr w:type="spellEnd"/>
    </w:p>
    <w:p w14:paraId="42ED8230" w14:textId="77777777" w:rsidR="003E19FE" w:rsidRPr="00656348" w:rsidRDefault="003E19FE" w:rsidP="003E19FE">
      <w:pPr>
        <w:spacing w:after="0" w:line="240" w:lineRule="auto"/>
        <w:ind w:left="25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gramStart"/>
      <w:r w:rsidRPr="00656348">
        <w:rPr>
          <w:rFonts w:ascii="Times New Roman" w:eastAsia="Arial" w:hAnsi="Times New Roman" w:cs="Times New Roman"/>
          <w:sz w:val="24"/>
          <w:szCs w:val="24"/>
        </w:rPr>
        <w:t>Remedial :</w:t>
      </w:r>
      <w:proofErr w:type="gramEnd"/>
    </w:p>
    <w:p w14:paraId="2CA839BD" w14:textId="3B4760C5" w:rsidR="003E19FE" w:rsidRPr="00656348" w:rsidRDefault="003E19FE" w:rsidP="003E19FE">
      <w:pPr>
        <w:spacing w:after="0" w:line="240" w:lineRule="auto"/>
        <w:ind w:left="49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Menjawab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pertanyaan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pada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lembar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remidi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sebagai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konsep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8F14B7" w:rsidRPr="008F14B7">
        <w:rPr>
          <w:rFonts w:ascii="Times New Roman" w:eastAsia="T3Font_104" w:hAnsi="Times New Roman" w:cs="Times New Roman"/>
          <w:color w:val="030303"/>
          <w:sz w:val="24"/>
          <w:szCs w:val="24"/>
        </w:rPr>
        <w:t>inte</w:t>
      </w:r>
      <w:r w:rsidR="008F14B7">
        <w:rPr>
          <w:rFonts w:ascii="Times New Roman" w:eastAsia="T3Font_104" w:hAnsi="Times New Roman" w:cs="Times New Roman"/>
          <w:color w:val="030303"/>
          <w:sz w:val="24"/>
          <w:szCs w:val="24"/>
        </w:rPr>
        <w:t>a</w:t>
      </w:r>
      <w:r w:rsidR="008F14B7" w:rsidRPr="008F14B7">
        <w:rPr>
          <w:rFonts w:ascii="Times New Roman" w:eastAsia="T3Font_104" w:hAnsi="Times New Roman" w:cs="Times New Roman"/>
          <w:color w:val="030303"/>
          <w:sz w:val="24"/>
          <w:szCs w:val="24"/>
        </w:rPr>
        <w:t>rksi</w:t>
      </w:r>
      <w:proofErr w:type="spellEnd"/>
      <w:r w:rsidR="008F14B7" w:rsidRPr="008F14B7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8F14B7" w:rsidRPr="008F14B7">
        <w:rPr>
          <w:rFonts w:ascii="Times New Roman" w:eastAsia="T3Font_104" w:hAnsi="Times New Roman" w:cs="Times New Roman"/>
          <w:color w:val="030303"/>
          <w:sz w:val="24"/>
          <w:szCs w:val="24"/>
        </w:rPr>
        <w:t>antar</w:t>
      </w:r>
      <w:proofErr w:type="spellEnd"/>
      <w:r w:rsidR="008F14B7" w:rsidRPr="008F14B7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wilayah</w:t>
      </w:r>
    </w:p>
    <w:p w14:paraId="4CBBDA61" w14:textId="77777777" w:rsidR="003E19FE" w:rsidRPr="00656348" w:rsidRDefault="003E19FE" w:rsidP="003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5DB5A975" w14:textId="77777777" w:rsidR="003E19FE" w:rsidRPr="00C3146C" w:rsidRDefault="003E19FE" w:rsidP="003E19FE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146C">
        <w:rPr>
          <w:rFonts w:ascii="Times New Roman" w:hAnsi="Times New Roman" w:cs="Times New Roman"/>
          <w:b/>
          <w:bCs/>
          <w:sz w:val="24"/>
          <w:szCs w:val="24"/>
        </w:rPr>
        <w:t>Sikap</w:t>
      </w:r>
      <w:proofErr w:type="spellEnd"/>
    </w:p>
    <w:p w14:paraId="1D32CEC3" w14:textId="77777777" w:rsidR="003E19FE" w:rsidRPr="002A5D85" w:rsidRDefault="003E19FE" w:rsidP="003E19FE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proofErr w:type="gram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4132DFD6" w14:textId="77777777" w:rsidR="003E19FE" w:rsidRPr="002A5D85" w:rsidRDefault="003E19FE" w:rsidP="003E19FE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</w:t>
      </w:r>
      <w:r>
        <w:rPr>
          <w:rFonts w:ascii="Times New Roman" w:hAnsi="Times New Roman" w:cs="Times New Roman"/>
          <w:sz w:val="24"/>
          <w:szCs w:val="24"/>
        </w:rPr>
        <w:t>kaha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mengumpulman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5D85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57C1FC24" w14:textId="77777777" w:rsidR="003E19FE" w:rsidRPr="002A5D85" w:rsidRDefault="003E19FE" w:rsidP="003E19FE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proofErr w:type="gram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47F2E465" w14:textId="1F0CBB66" w:rsidR="003E19FE" w:rsidRPr="002A5D85" w:rsidRDefault="003E19FE" w:rsidP="003E19FE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proofErr w:type="gram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F14B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teman-teman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7BE68C53" w14:textId="77777777" w:rsidR="007D14D9" w:rsidRPr="007D14D9" w:rsidRDefault="007D14D9" w:rsidP="007D14D9">
      <w:pPr>
        <w:spacing w:after="0" w:line="240" w:lineRule="auto"/>
        <w:ind w:left="266" w:hanging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D14D9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</w:p>
    <w:p w14:paraId="2CED5E7F" w14:textId="3753E78B" w:rsidR="007D14D9" w:rsidRPr="00F76211" w:rsidRDefault="007D14D9" w:rsidP="007D14D9">
      <w:pPr>
        <w:spacing w:after="0" w:line="240" w:lineRule="auto"/>
        <w:ind w:left="266" w:hanging="14"/>
        <w:jc w:val="both"/>
        <w:rPr>
          <w:rFonts w:ascii="Times New Roman" w:hAnsi="Times New Roman" w:cs="Times New Roman"/>
          <w:sz w:val="24"/>
          <w:szCs w:val="24"/>
        </w:rPr>
      </w:pPr>
      <w:r w:rsidRPr="00F76211">
        <w:rPr>
          <w:rFonts w:ascii="Times New Roman" w:hAnsi="Times New Roman" w:cs="Times New Roman"/>
          <w:sz w:val="24"/>
          <w:szCs w:val="24"/>
        </w:rPr>
        <w:t xml:space="preserve">a.  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intera</w:t>
      </w:r>
      <w:r w:rsidR="00BB12B3">
        <w:rPr>
          <w:rFonts w:ascii="Times New Roman" w:hAnsi="Times New Roman" w:cs="Times New Roman"/>
          <w:sz w:val="24"/>
          <w:szCs w:val="24"/>
        </w:rPr>
        <w:t>k</w:t>
      </w:r>
      <w:r w:rsidRPr="00F762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antarwilayah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>?</w:t>
      </w:r>
    </w:p>
    <w:p w14:paraId="5708FDF7" w14:textId="2F7BC219" w:rsidR="007D14D9" w:rsidRPr="00F76211" w:rsidRDefault="007D14D9" w:rsidP="007D14D9">
      <w:pPr>
        <w:spacing w:after="0" w:line="240" w:lineRule="auto"/>
        <w:ind w:left="266" w:hanging="14"/>
        <w:jc w:val="both"/>
        <w:rPr>
          <w:rFonts w:ascii="Times New Roman" w:hAnsi="Times New Roman" w:cs="Times New Roman"/>
          <w:sz w:val="24"/>
          <w:szCs w:val="24"/>
        </w:rPr>
      </w:pPr>
      <w:r w:rsidRPr="00F76211">
        <w:rPr>
          <w:rFonts w:ascii="Times New Roman" w:hAnsi="Times New Roman" w:cs="Times New Roman"/>
          <w:sz w:val="24"/>
          <w:szCs w:val="24"/>
        </w:rPr>
        <w:t xml:space="preserve">b.  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62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intera</w:t>
      </w:r>
      <w:r w:rsidR="00BB12B3">
        <w:rPr>
          <w:rFonts w:ascii="Times New Roman" w:hAnsi="Times New Roman" w:cs="Times New Roman"/>
          <w:sz w:val="24"/>
          <w:szCs w:val="24"/>
        </w:rPr>
        <w:t>k</w:t>
      </w:r>
      <w:r w:rsidRPr="00F76211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antarwilayah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>?</w:t>
      </w:r>
    </w:p>
    <w:p w14:paraId="3AB9B443" w14:textId="77777777" w:rsidR="007D14D9" w:rsidRPr="007D14D9" w:rsidRDefault="007D14D9" w:rsidP="007D14D9">
      <w:pPr>
        <w:spacing w:after="0" w:line="240" w:lineRule="auto"/>
        <w:ind w:left="266" w:hanging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D14D9">
        <w:rPr>
          <w:rFonts w:ascii="Times New Roman" w:hAnsi="Times New Roman" w:cs="Times New Roman"/>
          <w:b/>
          <w:bCs/>
          <w:sz w:val="24"/>
          <w:szCs w:val="24"/>
        </w:rPr>
        <w:t>Keterampilan</w:t>
      </w:r>
      <w:proofErr w:type="spellEnd"/>
    </w:p>
    <w:p w14:paraId="76CB0189" w14:textId="7BAA9A7B" w:rsidR="003E19FE" w:rsidRPr="00F76211" w:rsidRDefault="007D14D9" w:rsidP="007D14D9">
      <w:pPr>
        <w:spacing w:after="0" w:line="240" w:lineRule="auto"/>
        <w:ind w:left="266" w:hanging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6211">
        <w:rPr>
          <w:rFonts w:ascii="Times New Roman" w:hAnsi="Times New Roman" w:cs="Times New Roman"/>
          <w:sz w:val="24"/>
          <w:szCs w:val="24"/>
        </w:rPr>
        <w:t>Apa</w:t>
      </w:r>
      <w:r w:rsidR="00F76211">
        <w:rPr>
          <w:rFonts w:ascii="Times New Roman" w:hAnsi="Times New Roman" w:cs="Times New Roman"/>
          <w:sz w:val="24"/>
          <w:szCs w:val="24"/>
        </w:rPr>
        <w:t>k</w:t>
      </w:r>
      <w:r w:rsidRPr="00F76211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76211">
        <w:rPr>
          <w:rFonts w:ascii="Times New Roman" w:hAnsi="Times New Roman" w:cs="Times New Roman"/>
          <w:sz w:val="24"/>
          <w:szCs w:val="24"/>
        </w:rPr>
        <w:t>saya</w:t>
      </w:r>
      <w:proofErr w:type="spellEnd"/>
      <w:proofErr w:type="gram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mengidentiimasi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didatangkan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76211">
        <w:rPr>
          <w:rFonts w:ascii="Times New Roman" w:hAnsi="Times New Roman" w:cs="Times New Roman"/>
          <w:sz w:val="24"/>
          <w:szCs w:val="24"/>
        </w:rPr>
        <w:t xml:space="preserve">  wilayah lain?</w:t>
      </w:r>
    </w:p>
    <w:p w14:paraId="6506DD7A" w14:textId="77777777" w:rsidR="003E19FE" w:rsidRPr="00656348" w:rsidRDefault="003E19FE" w:rsidP="003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C. LAMPIRAN</w:t>
      </w:r>
    </w:p>
    <w:p w14:paraId="536B8323" w14:textId="77777777" w:rsidR="003E19FE" w:rsidRPr="00656348" w:rsidRDefault="003E19FE" w:rsidP="003E19FE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1. Lembar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5E92AC2E" w14:textId="77777777" w:rsidR="003E19FE" w:rsidRPr="00656348" w:rsidRDefault="003E19FE" w:rsidP="003E19F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Glosarium</w:t>
      </w:r>
      <w:proofErr w:type="spellEnd"/>
    </w:p>
    <w:p w14:paraId="3BE45214" w14:textId="77777777" w:rsidR="003E19FE" w:rsidRDefault="003E19FE" w:rsidP="003E19FE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a. </w:t>
      </w:r>
      <w:proofErr w:type="spellStart"/>
      <w:r w:rsidRPr="003E6607">
        <w:rPr>
          <w:rFonts w:ascii="Times New Roman" w:eastAsia="Arial" w:hAnsi="Times New Roman" w:cs="Times New Roman"/>
          <w:sz w:val="24"/>
          <w:szCs w:val="24"/>
        </w:rPr>
        <w:t>nilai</w:t>
      </w:r>
      <w:proofErr w:type="spellEnd"/>
      <w:r w:rsidRPr="003E660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12D9C49" w14:textId="77777777" w:rsidR="003E19FE" w:rsidRPr="00656348" w:rsidRDefault="003E19FE" w:rsidP="003E19FE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 w:rsidRPr="003E6607">
        <w:rPr>
          <w:rFonts w:ascii="Times New Roman" w:eastAsia="Arial" w:hAnsi="Times New Roman" w:cs="Times New Roman"/>
          <w:sz w:val="24"/>
          <w:szCs w:val="24"/>
        </w:rPr>
        <w:t>norma</w:t>
      </w:r>
      <w:proofErr w:type="spellEnd"/>
    </w:p>
    <w:p w14:paraId="0DD18041" w14:textId="77777777" w:rsidR="003E19FE" w:rsidRPr="00656348" w:rsidRDefault="003E19FE" w:rsidP="003E19FE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Daftar Pustaka</w:t>
      </w:r>
    </w:p>
    <w:p w14:paraId="3931E806" w14:textId="0BF5AC91" w:rsidR="003E19FE" w:rsidRDefault="003E19FE" w:rsidP="003E19FE">
      <w:pPr>
        <w:spacing w:after="0" w:line="240" w:lineRule="auto"/>
        <w:ind w:left="784" w:hanging="294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a. </w:t>
      </w:r>
      <w:proofErr w:type="gramStart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>Slide  Gambar</w:t>
      </w:r>
      <w:proofErr w:type="gramEnd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>tentang</w:t>
      </w:r>
      <w:proofErr w:type="spellEnd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>berbagai</w:t>
      </w:r>
      <w:proofErr w:type="spellEnd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>komponen</w:t>
      </w:r>
      <w:proofErr w:type="spellEnd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>makanan</w:t>
      </w:r>
      <w:proofErr w:type="spellEnd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>dalam</w:t>
      </w:r>
      <w:proofErr w:type="spellEnd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>satu</w:t>
      </w:r>
      <w:proofErr w:type="spellEnd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7D14D9" w:rsidRPr="007D14D9">
        <w:rPr>
          <w:rFonts w:ascii="Times New Roman" w:eastAsia="T3Font_104" w:hAnsi="Times New Roman" w:cs="Times New Roman"/>
          <w:color w:val="030303"/>
          <w:sz w:val="24"/>
          <w:szCs w:val="24"/>
        </w:rPr>
        <w:t>piring</w:t>
      </w:r>
      <w:proofErr w:type="spellEnd"/>
      <w:r w:rsidRPr="003E6607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</w:p>
    <w:p w14:paraId="4A9F00AD" w14:textId="77777777" w:rsidR="003E19FE" w:rsidRPr="00581E99" w:rsidRDefault="003E19FE" w:rsidP="003E19FE">
      <w:pPr>
        <w:spacing w:after="0" w:line="240" w:lineRule="auto"/>
        <w:ind w:left="784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b. </w:t>
      </w:r>
      <w:proofErr w:type="spellStart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Kemendikbud</w:t>
      </w:r>
      <w:proofErr w:type="spellEnd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.  2021. </w:t>
      </w:r>
      <w:proofErr w:type="spellStart"/>
      <w:proofErr w:type="gramStart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Ilmu</w:t>
      </w:r>
      <w:proofErr w:type="spellEnd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Pengetahuan</w:t>
      </w:r>
      <w:proofErr w:type="spellEnd"/>
      <w:proofErr w:type="gramEnd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Sosial,  </w:t>
      </w:r>
      <w:proofErr w:type="spellStart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Buku</w:t>
      </w:r>
      <w:proofErr w:type="spellEnd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Siswa</w:t>
      </w:r>
      <w:proofErr w:type="spellEnd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Kelas VII, Jakarta; Pusat </w:t>
      </w:r>
      <w:proofErr w:type="spellStart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Kurikulum</w:t>
      </w:r>
      <w:proofErr w:type="spellEnd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dan  </w:t>
      </w:r>
      <w:proofErr w:type="spellStart"/>
      <w:r w:rsidRPr="00581E99">
        <w:rPr>
          <w:rFonts w:ascii="Times New Roman" w:eastAsia="T3Font_104" w:hAnsi="Times New Roman" w:cs="Times New Roman"/>
          <w:color w:val="030303"/>
          <w:sz w:val="24"/>
          <w:szCs w:val="24"/>
        </w:rPr>
        <w:t>Perbukuan</w:t>
      </w:r>
      <w:proofErr w:type="spellEnd"/>
    </w:p>
    <w:p w14:paraId="50E9C629" w14:textId="77777777" w:rsidR="003E19FE" w:rsidRDefault="003E19FE" w:rsidP="003E19FE">
      <w:pPr>
        <w:spacing w:after="0" w:line="240" w:lineRule="auto"/>
        <w:ind w:left="784" w:hanging="2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40084" w14:textId="467DEDDA" w:rsidR="003E19FE" w:rsidRDefault="003E19FE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AAE11" w14:textId="6294B544" w:rsidR="008F14B7" w:rsidRDefault="008F14B7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ACB8A" w14:textId="195F652C" w:rsidR="008F14B7" w:rsidRDefault="008F14B7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8FC28" w14:textId="02AE8D0F" w:rsidR="008F14B7" w:rsidRDefault="008F14B7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63C1B" w14:textId="561CD8D6" w:rsidR="008F14B7" w:rsidRDefault="008F14B7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7726B" w14:textId="37AD4332" w:rsidR="008F14B7" w:rsidRDefault="008F14B7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7A438" w14:textId="13639DA9" w:rsidR="008F14B7" w:rsidRDefault="008F14B7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2167" w14:textId="77777777" w:rsidR="008F14B7" w:rsidRDefault="008F14B7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70706" w14:textId="77777777" w:rsidR="00347405" w:rsidRDefault="00347405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11A09" w14:textId="0F98CC6C" w:rsidR="003E19FE" w:rsidRDefault="003E19FE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58E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</w:p>
    <w:p w14:paraId="2410BF69" w14:textId="781EF8FB" w:rsidR="003E19FE" w:rsidRDefault="003E19FE" w:rsidP="008F14B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405">
        <w:rPr>
          <w:rFonts w:ascii="Times New Roman" w:hAnsi="Times New Roman" w:cs="Times New Roman"/>
          <w:b/>
          <w:bCs/>
          <w:sz w:val="28"/>
          <w:szCs w:val="28"/>
        </w:rPr>
        <w:t xml:space="preserve">Lembar </w:t>
      </w:r>
      <w:proofErr w:type="spellStart"/>
      <w:r w:rsidRPr="00347405">
        <w:rPr>
          <w:rFonts w:ascii="Times New Roman" w:hAnsi="Times New Roman" w:cs="Times New Roman"/>
          <w:b/>
          <w:bCs/>
          <w:sz w:val="28"/>
          <w:szCs w:val="28"/>
        </w:rPr>
        <w:t>Kerja</w:t>
      </w:r>
      <w:proofErr w:type="spellEnd"/>
      <w:r w:rsidRPr="0034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405">
        <w:rPr>
          <w:rFonts w:ascii="Times New Roman" w:hAnsi="Times New Roman" w:cs="Times New Roman"/>
          <w:b/>
          <w:bCs/>
          <w:sz w:val="28"/>
          <w:szCs w:val="28"/>
        </w:rPr>
        <w:t>Siswa</w:t>
      </w:r>
      <w:proofErr w:type="spellEnd"/>
    </w:p>
    <w:p w14:paraId="5742B563" w14:textId="77777777" w:rsidR="008F14B7" w:rsidRPr="00347405" w:rsidRDefault="008F14B7" w:rsidP="008F14B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CCA4E" w14:textId="73DE5D53" w:rsidR="00347405" w:rsidRPr="008F14B7" w:rsidRDefault="00347405" w:rsidP="008F14B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F14B7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8F14B7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Pr="008F1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4B7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F1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4B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F1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4B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F1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4B7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8F1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4B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8F14B7">
        <w:rPr>
          <w:rFonts w:ascii="Times New Roman" w:hAnsi="Times New Roman" w:cs="Times New Roman"/>
          <w:sz w:val="24"/>
          <w:szCs w:val="24"/>
        </w:rPr>
        <w:t>,</w:t>
      </w:r>
    </w:p>
    <w:p w14:paraId="318BE79A" w14:textId="48DAA912" w:rsidR="003E19FE" w:rsidRDefault="00BB12B3" w:rsidP="003E1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2B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794F8CD" wp14:editId="79197B1B">
            <wp:extent cx="4810796" cy="3296110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32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8FAD6" w14:textId="4890D1B6" w:rsidR="00BB12B3" w:rsidRDefault="00BB12B3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A0B88" w14:textId="74CE4E56" w:rsidR="00347405" w:rsidRPr="00347405" w:rsidRDefault="00347405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405">
        <w:rPr>
          <w:rFonts w:ascii="Times New Roman" w:hAnsi="Times New Roman" w:cs="Times New Roman"/>
          <w:b/>
          <w:bCs/>
          <w:sz w:val="28"/>
          <w:szCs w:val="28"/>
        </w:rPr>
        <w:t xml:space="preserve">Lembar </w:t>
      </w:r>
      <w:proofErr w:type="spellStart"/>
      <w:r w:rsidRPr="00347405">
        <w:rPr>
          <w:rFonts w:ascii="Times New Roman" w:hAnsi="Times New Roman" w:cs="Times New Roman"/>
          <w:b/>
          <w:bCs/>
          <w:sz w:val="28"/>
          <w:szCs w:val="28"/>
        </w:rPr>
        <w:t>Kerja</w:t>
      </w:r>
      <w:proofErr w:type="spellEnd"/>
      <w:r w:rsidRPr="0034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7405">
        <w:rPr>
          <w:rFonts w:ascii="Times New Roman" w:hAnsi="Times New Roman" w:cs="Times New Roman"/>
          <w:b/>
          <w:bCs/>
          <w:sz w:val="28"/>
          <w:szCs w:val="28"/>
        </w:rPr>
        <w:t>Siswa</w:t>
      </w:r>
      <w:proofErr w:type="spellEnd"/>
      <w:r w:rsidRPr="0034740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29A02CC9" w14:textId="77777777" w:rsidR="00347405" w:rsidRDefault="00347405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9B2B1" w14:textId="4D9872A8" w:rsidR="00347405" w:rsidRPr="00347405" w:rsidRDefault="00347405" w:rsidP="00347405">
      <w:pPr>
        <w:tabs>
          <w:tab w:val="left" w:pos="1050"/>
        </w:tabs>
        <w:spacing w:after="0" w:line="240" w:lineRule="auto"/>
        <w:ind w:left="336" w:hanging="336"/>
        <w:jc w:val="both"/>
        <w:rPr>
          <w:rFonts w:ascii="Times New Roman" w:hAnsi="Times New Roman" w:cs="Times New Roman"/>
          <w:sz w:val="24"/>
          <w:szCs w:val="24"/>
        </w:rPr>
      </w:pPr>
      <w:r w:rsidRPr="00347405">
        <w:rPr>
          <w:rFonts w:ascii="Times New Roman" w:hAnsi="Times New Roman" w:cs="Times New Roman"/>
          <w:sz w:val="24"/>
          <w:szCs w:val="24"/>
        </w:rPr>
        <w:t xml:space="preserve">1. 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405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proofErr w:type="gram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 3-5  orang.</w:t>
      </w:r>
    </w:p>
    <w:p w14:paraId="2D4D256D" w14:textId="21CCA30F" w:rsidR="00347405" w:rsidRPr="00347405" w:rsidRDefault="00347405" w:rsidP="00347405">
      <w:pPr>
        <w:tabs>
          <w:tab w:val="left" w:pos="1050"/>
        </w:tabs>
        <w:spacing w:after="0" w:line="240" w:lineRule="auto"/>
        <w:ind w:left="336" w:hanging="336"/>
        <w:jc w:val="both"/>
        <w:rPr>
          <w:rFonts w:ascii="Times New Roman" w:hAnsi="Times New Roman" w:cs="Times New Roman"/>
          <w:sz w:val="24"/>
          <w:szCs w:val="24"/>
        </w:rPr>
      </w:pPr>
      <w:r w:rsidRPr="0034740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Carilah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47405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ada</w:t>
      </w:r>
      <w:proofErr w:type="spellEnd"/>
      <w:proofErr w:type="gramEnd"/>
      <w:r w:rsidRPr="00347405">
        <w:rPr>
          <w:rFonts w:ascii="Times New Roman" w:hAnsi="Times New Roman" w:cs="Times New Roman"/>
          <w:sz w:val="24"/>
          <w:szCs w:val="24"/>
        </w:rPr>
        <w:t xml:space="preserve">  di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masing-masing.</w:t>
      </w:r>
    </w:p>
    <w:p w14:paraId="0C528A88" w14:textId="67CBDA6E" w:rsidR="00347405" w:rsidRDefault="00347405" w:rsidP="00347405">
      <w:pPr>
        <w:tabs>
          <w:tab w:val="left" w:pos="1050"/>
        </w:tabs>
        <w:spacing w:after="0" w:line="240" w:lineRule="auto"/>
        <w:ind w:left="336" w:hanging="336"/>
        <w:jc w:val="both"/>
        <w:rPr>
          <w:rFonts w:ascii="Times New Roman" w:hAnsi="Times New Roman" w:cs="Times New Roman"/>
          <w:sz w:val="24"/>
          <w:szCs w:val="24"/>
        </w:rPr>
      </w:pPr>
      <w:r w:rsidRPr="00347405">
        <w:rPr>
          <w:rFonts w:ascii="Times New Roman" w:hAnsi="Times New Roman" w:cs="Times New Roman"/>
          <w:sz w:val="24"/>
          <w:szCs w:val="24"/>
        </w:rPr>
        <w:t xml:space="preserve">3. 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Perhatikanlah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>.</w:t>
      </w:r>
    </w:p>
    <w:p w14:paraId="12879FEE" w14:textId="5D93F61F" w:rsidR="00347405" w:rsidRDefault="00347405" w:rsidP="00347405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405">
        <w:rPr>
          <w:rFonts w:ascii="Times New Roman" w:hAnsi="Times New Roman" w:cs="Times New Roman"/>
          <w:sz w:val="24"/>
          <w:szCs w:val="24"/>
        </w:rPr>
        <w:t xml:space="preserve">4. 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Tulislah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74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proofErr w:type="gram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365"/>
        <w:gridCol w:w="4156"/>
      </w:tblGrid>
      <w:tr w:rsidR="00347405" w14:paraId="43BCA6DF" w14:textId="77777777" w:rsidTr="00347405">
        <w:trPr>
          <w:trHeight w:hRule="exact" w:val="329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007CB7"/>
          </w:tcPr>
          <w:p w14:paraId="29B101CD" w14:textId="77777777" w:rsidR="00347405" w:rsidRDefault="00347405" w:rsidP="00DF76A2">
            <w:pPr>
              <w:spacing w:before="88"/>
              <w:ind w:left="79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4"/>
                <w:w w:val="110"/>
                <w:sz w:val="16"/>
                <w:szCs w:val="16"/>
              </w:rPr>
              <w:t>No</w:t>
            </w:r>
          </w:p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23408F"/>
          </w:tcPr>
          <w:p w14:paraId="069ECCEC" w14:textId="77777777" w:rsidR="00347405" w:rsidRDefault="00347405" w:rsidP="00DF76A2">
            <w:pPr>
              <w:spacing w:before="88"/>
              <w:ind w:left="83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4"/>
                <w:sz w:val="16"/>
                <w:szCs w:val="16"/>
              </w:rPr>
              <w:t>N</w:t>
            </w:r>
            <w:r>
              <w:rPr>
                <w:b/>
                <w:color w:val="FFFFFF"/>
                <w:sz w:val="16"/>
                <w:szCs w:val="16"/>
              </w:rPr>
              <w:t>ama</w:t>
            </w:r>
            <w:r>
              <w:rPr>
                <w:b/>
                <w:color w:val="FFFFFF"/>
                <w:spacing w:val="34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FFFFFF"/>
                <w:w w:val="107"/>
                <w:sz w:val="16"/>
                <w:szCs w:val="16"/>
              </w:rPr>
              <w:t>P</w:t>
            </w:r>
            <w:r>
              <w:rPr>
                <w:b/>
                <w:color w:val="FFFFFF"/>
                <w:spacing w:val="-1"/>
                <w:w w:val="107"/>
                <w:sz w:val="16"/>
                <w:szCs w:val="16"/>
              </w:rPr>
              <w:t>r</w:t>
            </w:r>
            <w:r>
              <w:rPr>
                <w:b/>
                <w:color w:val="FFFFFF"/>
                <w:w w:val="110"/>
                <w:sz w:val="16"/>
                <w:szCs w:val="16"/>
              </w:rPr>
              <w:t>oduk</w:t>
            </w:r>
            <w:proofErr w:type="spellEnd"/>
          </w:p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007CB7"/>
          </w:tcPr>
          <w:p w14:paraId="15283D19" w14:textId="77777777" w:rsidR="00347405" w:rsidRDefault="00347405" w:rsidP="00DF76A2">
            <w:pPr>
              <w:spacing w:before="88"/>
              <w:ind w:left="83"/>
              <w:rPr>
                <w:sz w:val="16"/>
                <w:szCs w:val="16"/>
              </w:rPr>
            </w:pPr>
            <w:proofErr w:type="gramStart"/>
            <w:r>
              <w:rPr>
                <w:b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b/>
                <w:color w:val="FFFFFF"/>
                <w:sz w:val="16"/>
                <w:szCs w:val="16"/>
              </w:rPr>
              <w:t>ae</w:t>
            </w:r>
            <w:r>
              <w:rPr>
                <w:b/>
                <w:color w:val="FFFFFF"/>
                <w:spacing w:val="-1"/>
                <w:sz w:val="16"/>
                <w:szCs w:val="16"/>
              </w:rPr>
              <w:t>r</w:t>
            </w:r>
            <w:r>
              <w:rPr>
                <w:b/>
                <w:color w:val="FFFFFF"/>
                <w:sz w:val="16"/>
                <w:szCs w:val="16"/>
              </w:rPr>
              <w:t xml:space="preserve">ah </w:t>
            </w:r>
            <w:r>
              <w:rPr>
                <w:b/>
                <w:color w:val="FFFFFF"/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1"/>
                <w:sz w:val="16"/>
                <w:szCs w:val="16"/>
              </w:rPr>
              <w:t>A</w:t>
            </w:r>
            <w:r>
              <w:rPr>
                <w:b/>
                <w:color w:val="FFFFFF"/>
                <w:sz w:val="16"/>
                <w:szCs w:val="16"/>
              </w:rPr>
              <w:t>sal</w:t>
            </w:r>
            <w:proofErr w:type="spellEnd"/>
            <w:proofErr w:type="gramEnd"/>
            <w:r>
              <w:rPr>
                <w:b/>
                <w:color w:val="FFFFFF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FFFFFF"/>
                <w:w w:val="107"/>
                <w:sz w:val="16"/>
                <w:szCs w:val="16"/>
              </w:rPr>
              <w:t>P</w:t>
            </w:r>
            <w:r>
              <w:rPr>
                <w:b/>
                <w:color w:val="FFFFFF"/>
                <w:spacing w:val="-1"/>
                <w:w w:val="107"/>
                <w:sz w:val="16"/>
                <w:szCs w:val="16"/>
              </w:rPr>
              <w:t>r</w:t>
            </w:r>
            <w:r>
              <w:rPr>
                <w:b/>
                <w:color w:val="FFFFFF"/>
                <w:w w:val="110"/>
                <w:sz w:val="16"/>
                <w:szCs w:val="16"/>
              </w:rPr>
              <w:t>oduk</w:t>
            </w:r>
            <w:proofErr w:type="spellEnd"/>
          </w:p>
        </w:tc>
      </w:tr>
      <w:tr w:rsidR="00347405" w14:paraId="5A24E029" w14:textId="77777777" w:rsidTr="00347405">
        <w:trPr>
          <w:trHeight w:hRule="exact" w:val="491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375A9B18" w14:textId="77777777" w:rsidR="00347405" w:rsidRDefault="00347405" w:rsidP="00DF76A2"/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E8D0A9"/>
          </w:tcPr>
          <w:p w14:paraId="29FCB8A5" w14:textId="77777777" w:rsidR="00347405" w:rsidRDefault="00347405" w:rsidP="00DF76A2"/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5F444C02" w14:textId="77777777" w:rsidR="00347405" w:rsidRDefault="00347405" w:rsidP="00DF76A2"/>
        </w:tc>
      </w:tr>
      <w:tr w:rsidR="00347405" w14:paraId="6F6BCCD4" w14:textId="77777777" w:rsidTr="00347405">
        <w:trPr>
          <w:trHeight w:hRule="exact" w:val="491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53B87343" w14:textId="77777777" w:rsidR="00347405" w:rsidRDefault="00347405" w:rsidP="00DF76A2"/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E8D0A9"/>
          </w:tcPr>
          <w:p w14:paraId="662AC088" w14:textId="77777777" w:rsidR="00347405" w:rsidRDefault="00347405" w:rsidP="00DF76A2"/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11291087" w14:textId="77777777" w:rsidR="00347405" w:rsidRDefault="00347405" w:rsidP="00DF76A2"/>
        </w:tc>
      </w:tr>
      <w:tr w:rsidR="00347405" w14:paraId="5C5975A6" w14:textId="77777777" w:rsidTr="00347405">
        <w:trPr>
          <w:trHeight w:hRule="exact" w:val="491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159DCD4A" w14:textId="77777777" w:rsidR="00347405" w:rsidRDefault="00347405" w:rsidP="00DF76A2"/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E8D0A9"/>
          </w:tcPr>
          <w:p w14:paraId="61D9557D" w14:textId="77777777" w:rsidR="00347405" w:rsidRDefault="00347405" w:rsidP="00DF76A2"/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69B192CB" w14:textId="77777777" w:rsidR="00347405" w:rsidRDefault="00347405" w:rsidP="00DF76A2"/>
        </w:tc>
      </w:tr>
      <w:tr w:rsidR="00347405" w14:paraId="6931E17A" w14:textId="77777777" w:rsidTr="00347405">
        <w:trPr>
          <w:trHeight w:hRule="exact" w:val="491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6F033D77" w14:textId="77777777" w:rsidR="00347405" w:rsidRDefault="00347405" w:rsidP="00DF76A2"/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E8D0A9"/>
          </w:tcPr>
          <w:p w14:paraId="6A59E81A" w14:textId="77777777" w:rsidR="00347405" w:rsidRDefault="00347405" w:rsidP="00DF76A2"/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162A209D" w14:textId="77777777" w:rsidR="00347405" w:rsidRDefault="00347405" w:rsidP="00DF76A2"/>
        </w:tc>
      </w:tr>
      <w:tr w:rsidR="00347405" w14:paraId="5340A5F6" w14:textId="77777777" w:rsidTr="00347405">
        <w:trPr>
          <w:trHeight w:hRule="exact" w:val="491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39A3F93C" w14:textId="77777777" w:rsidR="00347405" w:rsidRDefault="00347405" w:rsidP="00DF76A2"/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E8D0A9"/>
          </w:tcPr>
          <w:p w14:paraId="629D4C8F" w14:textId="77777777" w:rsidR="00347405" w:rsidRDefault="00347405" w:rsidP="00DF76A2"/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478EFB04" w14:textId="77777777" w:rsidR="00347405" w:rsidRDefault="00347405" w:rsidP="00DF76A2"/>
        </w:tc>
      </w:tr>
      <w:tr w:rsidR="00347405" w14:paraId="5513F3C0" w14:textId="77777777" w:rsidTr="00347405">
        <w:trPr>
          <w:trHeight w:hRule="exact" w:val="491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722BC294" w14:textId="77777777" w:rsidR="00347405" w:rsidRDefault="00347405" w:rsidP="00DF76A2"/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E8D0A9"/>
          </w:tcPr>
          <w:p w14:paraId="13D49D68" w14:textId="77777777" w:rsidR="00347405" w:rsidRDefault="00347405" w:rsidP="00DF76A2"/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5EA75926" w14:textId="77777777" w:rsidR="00347405" w:rsidRDefault="00347405" w:rsidP="00DF76A2"/>
        </w:tc>
      </w:tr>
      <w:tr w:rsidR="00347405" w14:paraId="0E479F94" w14:textId="77777777" w:rsidTr="00347405">
        <w:trPr>
          <w:trHeight w:hRule="exact" w:val="491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797AEAA2" w14:textId="77777777" w:rsidR="00347405" w:rsidRDefault="00347405" w:rsidP="00DF76A2"/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E8D0A9"/>
          </w:tcPr>
          <w:p w14:paraId="7B88398A" w14:textId="77777777" w:rsidR="00347405" w:rsidRDefault="00347405" w:rsidP="00DF76A2"/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34146A87" w14:textId="77777777" w:rsidR="00347405" w:rsidRDefault="00347405" w:rsidP="00DF76A2"/>
        </w:tc>
      </w:tr>
      <w:tr w:rsidR="00347405" w14:paraId="149FE1E2" w14:textId="77777777" w:rsidTr="00347405">
        <w:trPr>
          <w:trHeight w:hRule="exact" w:val="491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6CC19EC5" w14:textId="77777777" w:rsidR="00347405" w:rsidRDefault="00347405" w:rsidP="00DF76A2"/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E8D0A9"/>
          </w:tcPr>
          <w:p w14:paraId="5AF4D9A2" w14:textId="77777777" w:rsidR="00347405" w:rsidRDefault="00347405" w:rsidP="00DF76A2"/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7E4E159B" w14:textId="77777777" w:rsidR="00347405" w:rsidRDefault="00347405" w:rsidP="00DF76A2"/>
        </w:tc>
      </w:tr>
      <w:tr w:rsidR="00347405" w14:paraId="756FBC15" w14:textId="77777777" w:rsidTr="00347405">
        <w:trPr>
          <w:trHeight w:hRule="exact" w:val="491"/>
        </w:trPr>
        <w:tc>
          <w:tcPr>
            <w:tcW w:w="708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54A95745" w14:textId="77777777" w:rsidR="00347405" w:rsidRDefault="00347405" w:rsidP="00DF76A2"/>
        </w:tc>
        <w:tc>
          <w:tcPr>
            <w:tcW w:w="2365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E8D0A9"/>
          </w:tcPr>
          <w:p w14:paraId="7F85C66F" w14:textId="77777777" w:rsidR="00347405" w:rsidRDefault="00347405" w:rsidP="00DF76A2"/>
        </w:tc>
        <w:tc>
          <w:tcPr>
            <w:tcW w:w="4156" w:type="dxa"/>
            <w:tcBorders>
              <w:top w:val="single" w:sz="6" w:space="0" w:color="DDBC85"/>
              <w:left w:val="nil"/>
              <w:bottom w:val="single" w:sz="6" w:space="0" w:color="DDBC85"/>
              <w:right w:val="nil"/>
            </w:tcBorders>
            <w:shd w:val="clear" w:color="auto" w:fill="F1E4CF"/>
          </w:tcPr>
          <w:p w14:paraId="4A1A7E65" w14:textId="77777777" w:rsidR="00347405" w:rsidRDefault="00347405" w:rsidP="00DF76A2"/>
        </w:tc>
      </w:tr>
    </w:tbl>
    <w:p w14:paraId="61D29A88" w14:textId="326A1A8B" w:rsidR="00347405" w:rsidRDefault="00347405" w:rsidP="00347405">
      <w:pPr>
        <w:tabs>
          <w:tab w:val="left" w:pos="1050"/>
        </w:tabs>
        <w:spacing w:after="0" w:line="240" w:lineRule="auto"/>
        <w:ind w:left="224" w:hanging="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Diskusikan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405">
        <w:rPr>
          <w:rFonts w:ascii="Times New Roman" w:hAnsi="Times New Roman" w:cs="Times New Roman"/>
          <w:sz w:val="24"/>
          <w:szCs w:val="24"/>
        </w:rPr>
        <w:t xml:space="preserve">kalian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proofErr w:type="gram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wilayah yang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presentasikan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kalian  di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347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405"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14:paraId="4861C0FF" w14:textId="507384C3" w:rsidR="003E19FE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ASSESMENT </w:t>
      </w:r>
    </w:p>
    <w:p w14:paraId="6935E095" w14:textId="77777777" w:rsidR="003E19FE" w:rsidRPr="00A768F1" w:rsidRDefault="003E19FE" w:rsidP="003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768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ab/>
        <w:t>:</w:t>
      </w:r>
    </w:p>
    <w:p w14:paraId="52F5AE30" w14:textId="77777777" w:rsidR="003E19FE" w:rsidRDefault="003E19FE" w:rsidP="003E19FE">
      <w:pPr>
        <w:spacing w:after="0" w:line="240" w:lineRule="auto"/>
        <w:ind w:left="567" w:hanging="28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68F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dan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9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A76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embar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Kerja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Siswa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36283D28" w14:textId="77777777" w:rsidR="003E19FE" w:rsidRPr="00A768F1" w:rsidRDefault="003E19FE" w:rsidP="003E19FE">
      <w:pPr>
        <w:spacing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3E19FE" w:rsidRPr="00A768F1" w14:paraId="1CD09AAA" w14:textId="77777777" w:rsidTr="006F1531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F994" w14:textId="77777777" w:rsidR="003E19FE" w:rsidRPr="00A768F1" w:rsidRDefault="003E19FE" w:rsidP="006F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78A1" w14:textId="77777777" w:rsidR="003E19FE" w:rsidRPr="00A768F1" w:rsidRDefault="003E19FE" w:rsidP="006F153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y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5BED6" w14:textId="77777777" w:rsidR="003E19FE" w:rsidRPr="00A768F1" w:rsidRDefault="003E19FE" w:rsidP="006F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E572" w14:textId="77777777" w:rsidR="003E19FE" w:rsidRPr="00A768F1" w:rsidRDefault="003E19FE" w:rsidP="006F1531">
            <w:pPr>
              <w:spacing w:after="0" w:line="240" w:lineRule="auto"/>
              <w:ind w:left="18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t</w:t>
            </w:r>
            <w:r w:rsidRPr="00A768F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07C0" w14:textId="77777777" w:rsidR="003E19FE" w:rsidRPr="00A768F1" w:rsidRDefault="003E19FE" w:rsidP="006F1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F3994" w14:textId="77777777" w:rsidR="003E19FE" w:rsidRPr="00A768F1" w:rsidRDefault="003E19FE" w:rsidP="006F1531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3E19FE" w:rsidRPr="00CC347B" w14:paraId="50E38C16" w14:textId="77777777" w:rsidTr="006F1531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A3292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CC347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B11B" w14:textId="77777777" w:rsidR="003E19FE" w:rsidRPr="00CC347B" w:rsidRDefault="003E19FE" w:rsidP="006F1531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16C6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9FE" w:rsidRPr="00CC347B" w14:paraId="4DFEA126" w14:textId="77777777" w:rsidTr="006F1531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1FFE2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25D6A" w14:textId="77777777" w:rsidR="003E19FE" w:rsidRPr="00CC347B" w:rsidRDefault="003E19FE" w:rsidP="006F1531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</w:p>
          <w:p w14:paraId="6F067CF4" w14:textId="77777777" w:rsidR="003E19FE" w:rsidRPr="00CC347B" w:rsidRDefault="003E19FE" w:rsidP="006F1531">
            <w:pPr>
              <w:spacing w:after="0" w:line="240" w:lineRule="auto"/>
              <w:ind w:left="103" w:right="1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4877D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9FE" w:rsidRPr="00CC347B" w14:paraId="3738FB60" w14:textId="77777777" w:rsidTr="006F1531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9075F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95D1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1F4A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9FE" w:rsidRPr="00CC347B" w14:paraId="6CFE523F" w14:textId="77777777" w:rsidTr="006F1531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7322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B05A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2DBC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9FE" w:rsidRPr="00CC347B" w14:paraId="6FABD2CB" w14:textId="77777777" w:rsidTr="006F1531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629A1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F14F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08114C3A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0F76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9FE" w:rsidRPr="00CC347B" w14:paraId="241748FF" w14:textId="77777777" w:rsidTr="006F1531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2A70A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EF6B0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Lembar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7F6D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9FE" w:rsidRPr="00CC347B" w14:paraId="3C5FABA4" w14:textId="77777777" w:rsidTr="006F1531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834A8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D896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DE3D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9FE" w:rsidRPr="00CC347B" w14:paraId="4F157176" w14:textId="77777777" w:rsidTr="006F1531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987B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81B9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38936448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0257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9FE" w:rsidRPr="00CC347B" w14:paraId="47C4E12B" w14:textId="77777777" w:rsidTr="006F1531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E9C01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CC347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aji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8790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77CD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9FE" w:rsidRPr="00CC347B" w14:paraId="151A0DCC" w14:textId="77777777" w:rsidTr="006F1531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0576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6DB6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proofErr w:type="gram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C3E5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9FE" w:rsidRPr="00CC347B" w14:paraId="5014BEB9" w14:textId="77777777" w:rsidTr="006F1531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00A47" w14:textId="77777777" w:rsidR="003E19FE" w:rsidRPr="00CC347B" w:rsidRDefault="003E19FE" w:rsidP="006F1531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FDFD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AAB598" w14:textId="77777777" w:rsidR="003E19FE" w:rsidRPr="00CC347B" w:rsidRDefault="003E19FE" w:rsidP="006F1531">
            <w:pPr>
              <w:spacing w:after="0" w:line="240" w:lineRule="auto"/>
              <w:ind w:left="103" w:right="10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4429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9FE" w:rsidRPr="00CC347B" w14:paraId="2B794E15" w14:textId="77777777" w:rsidTr="006F1531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59347" w14:textId="77777777" w:rsidR="003E19FE" w:rsidRPr="00CC347B" w:rsidRDefault="003E19FE" w:rsidP="006F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DCFD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DDB9B7" w14:textId="77777777" w:rsidR="003E19FE" w:rsidRPr="00CC347B" w:rsidRDefault="003E19FE" w:rsidP="006F1531">
            <w:pPr>
              <w:spacing w:after="0" w:line="240" w:lineRule="auto"/>
              <w:ind w:left="103"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A7939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9FE" w:rsidRPr="00CC347B" w14:paraId="5E80AEED" w14:textId="77777777" w:rsidTr="006F1531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55551" w14:textId="77777777" w:rsidR="003E19FE" w:rsidRPr="00CC347B" w:rsidRDefault="003E19FE" w:rsidP="006F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EE86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496C4F" w14:textId="77777777" w:rsidR="003E19FE" w:rsidRPr="00CC347B" w:rsidRDefault="003E19FE" w:rsidP="006F1531">
            <w:pPr>
              <w:spacing w:after="0" w:line="240" w:lineRule="auto"/>
              <w:ind w:left="103" w:right="10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068B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9FE" w:rsidRPr="00CC347B" w14:paraId="32D8B752" w14:textId="77777777" w:rsidTr="006F1531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AF4A" w14:textId="77777777" w:rsidR="003E19FE" w:rsidRPr="00CC347B" w:rsidRDefault="003E19FE" w:rsidP="006F1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60A8" w14:textId="77777777" w:rsidR="003E19FE" w:rsidRPr="00CC347B" w:rsidRDefault="003E19FE" w:rsidP="006F1531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2F10DE68" w14:textId="77777777" w:rsidR="003E19FE" w:rsidRPr="00CC347B" w:rsidRDefault="003E19FE" w:rsidP="006F1531">
            <w:pPr>
              <w:spacing w:after="0" w:line="240" w:lineRule="auto"/>
              <w:ind w:left="103" w:righ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F94C" w14:textId="77777777" w:rsidR="003E19FE" w:rsidRPr="00CC347B" w:rsidRDefault="003E19FE" w:rsidP="006F1531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EFD8F0B" w14:textId="77777777" w:rsidR="003E19FE" w:rsidRPr="00CC347B" w:rsidRDefault="003E19FE" w:rsidP="003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57310" w14:textId="77777777" w:rsidR="003E19FE" w:rsidRPr="00CC347B" w:rsidRDefault="003E19FE" w:rsidP="003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BED06" w14:textId="77777777" w:rsidR="003E19FE" w:rsidRDefault="003E19FE" w:rsidP="003E19FE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proofErr w:type="spellStart"/>
      <w:r w:rsidRPr="00CC347B">
        <w:rPr>
          <w:rFonts w:ascii="Times New Roman" w:eastAsia="Times New Roman" w:hAnsi="Times New Roman" w:cs="Times New Roman"/>
          <w:spacing w:val="-1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do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ma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la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proofErr w:type="gram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k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t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r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am</w:t>
      </w:r>
      <w:r w:rsidRPr="00CC347B">
        <w:rPr>
          <w:rFonts w:ascii="Times New Roman" w:eastAsia="Times New Roman" w:hAnsi="Times New Roman" w:cs="Times New Roman"/>
          <w:spacing w:val="-4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ila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:</w:t>
      </w:r>
      <w:proofErr w:type="gramEnd"/>
      <w:r w:rsidRPr="00CC347B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skor</w:t>
      </w:r>
      <w:proofErr w:type="spellEnd"/>
    </w:p>
    <w:p w14:paraId="51C0F292" w14:textId="77777777" w:rsidR="003E19FE" w:rsidRDefault="003E19FE" w:rsidP="003E19FE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7226C" wp14:editId="47105FED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B12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72269A63" w14:textId="77777777" w:rsidR="003E19FE" w:rsidRDefault="003E19FE" w:rsidP="003E19FE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4</w:t>
      </w:r>
    </w:p>
    <w:p w14:paraId="4DFDAF84" w14:textId="77777777" w:rsidR="003E19FE" w:rsidRDefault="003E19FE" w:rsidP="003E19FE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184335FE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Asessment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5B04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B1F59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E7D83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RUBRIK PENILAIAN PRODUK</w:t>
      </w:r>
    </w:p>
    <w:p w14:paraId="0CD1DED0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</w:p>
    <w:p w14:paraId="6A5D8B54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</w:p>
    <w:p w14:paraId="21B71772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Fakta pada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080B228B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2E38F5D4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 Fakta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5A3B9CDB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D6B67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</w:t>
      </w:r>
    </w:p>
    <w:p w14:paraId="040E3333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</w:p>
    <w:p w14:paraId="2FCEEAC5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Sebagian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01146BB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21D3527F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Ide –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43108E74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5DA72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</w:p>
    <w:p w14:paraId="460A2D3E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0F7677AC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Sebagian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4ED9B449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0E63435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6A6D8701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12295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Tanda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ejaan</w:t>
      </w:r>
      <w:proofErr w:type="spellEnd"/>
    </w:p>
    <w:p w14:paraId="05F87337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2768CA97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lima)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7A30D2E0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E16DB47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0DE70F08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87062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C4E92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089F1155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596898A2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CB465E1" w14:textId="77777777" w:rsidR="003E19FE" w:rsidRPr="00B45B04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4FB53936" w14:textId="77777777" w:rsidR="003E19FE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A99A" w14:textId="77777777" w:rsidR="003E19FE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762BE" w14:textId="77777777" w:rsidR="003E19FE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3FF25" w14:textId="77777777" w:rsidR="003E19FE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00C7A" w14:textId="77777777" w:rsidR="003E19FE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B7C96" w14:textId="77777777" w:rsidR="003E19FE" w:rsidRPr="00656348" w:rsidRDefault="003E19FE" w:rsidP="003E19FE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75F49" w14:textId="77777777" w:rsidR="003E19FE" w:rsidRDefault="003E19FE" w:rsidP="003E19FE"/>
    <w:p w14:paraId="2DFF305D" w14:textId="77777777" w:rsidR="003E19FE" w:rsidRDefault="003E19FE" w:rsidP="003E19FE"/>
    <w:p w14:paraId="31EF2625" w14:textId="77777777" w:rsidR="003E19FE" w:rsidRDefault="003E19FE" w:rsidP="003E19FE"/>
    <w:p w14:paraId="5430EBDE" w14:textId="77777777" w:rsidR="00EE0B94" w:rsidRDefault="00EE0B94"/>
    <w:sectPr w:rsidR="00EE0B94" w:rsidSect="00071BED"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69C0940"/>
    <w:multiLevelType w:val="hybridMultilevel"/>
    <w:tmpl w:val="5F5E24A6"/>
    <w:lvl w:ilvl="0" w:tplc="072A3630">
      <w:start w:val="2"/>
      <w:numFmt w:val="bullet"/>
      <w:lvlText w:val="-"/>
      <w:lvlJc w:val="left"/>
      <w:pPr>
        <w:ind w:left="1172" w:hanging="360"/>
      </w:pPr>
      <w:rPr>
        <w:rFonts w:ascii="Calibri" w:eastAsiaTheme="minorHAnsi" w:hAnsi="Calibri" w:cs="Calibri" w:hint="default"/>
        <w:color w:val="221F1F"/>
        <w:w w:val="119"/>
      </w:rPr>
    </w:lvl>
    <w:lvl w:ilvl="1" w:tplc="3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6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FE"/>
    <w:rsid w:val="00347405"/>
    <w:rsid w:val="003E19FE"/>
    <w:rsid w:val="00400BED"/>
    <w:rsid w:val="007D14D9"/>
    <w:rsid w:val="008F14B7"/>
    <w:rsid w:val="00946E3A"/>
    <w:rsid w:val="00B15E8F"/>
    <w:rsid w:val="00BB12B3"/>
    <w:rsid w:val="00EE0B94"/>
    <w:rsid w:val="00F76211"/>
    <w:rsid w:val="00F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AB88"/>
  <w15:chartTrackingRefBased/>
  <w15:docId w15:val="{A6AADB88-627B-4312-961D-93E27DB2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9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3E1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4</cp:revision>
  <dcterms:created xsi:type="dcterms:W3CDTF">2022-07-06T07:27:00Z</dcterms:created>
  <dcterms:modified xsi:type="dcterms:W3CDTF">2022-07-10T06:10:00Z</dcterms:modified>
</cp:coreProperties>
</file>