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E2BB" w14:textId="5D96BA00" w:rsidR="00765B74" w:rsidRPr="004C6AAD" w:rsidRDefault="00765B74" w:rsidP="00765B74">
      <w:pPr>
        <w:pStyle w:val="Title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bookmarkStart w:id="1" w:name="_Hlk154402277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16</w:t>
      </w:r>
    </w:p>
    <w:p w14:paraId="50A8F700" w14:textId="78DA94B5" w:rsidR="00765B74" w:rsidRPr="00652160" w:rsidRDefault="00761E5F" w:rsidP="00765B74">
      <w:pPr>
        <w:pStyle w:val="BodyText"/>
        <w:spacing w:before="0" w:after="1"/>
        <w:ind w:left="0" w:firstLine="0"/>
        <w:jc w:val="center"/>
      </w:pPr>
      <w:r>
        <w:rPr>
          <w:b/>
          <w:bCs/>
          <w:color w:val="232323"/>
          <w:kern w:val="36"/>
          <w:sz w:val="28"/>
          <w:szCs w:val="28"/>
        </w:rPr>
        <w:t>CARA TRANSAKSI DAN ALAT PEMBAYARAN INTERNASIONAL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765B74" w:rsidRPr="00652160" w14:paraId="33748962" w14:textId="77777777" w:rsidTr="003D5755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7D189762" w14:textId="77777777" w:rsidR="00765B74" w:rsidRPr="004C6AAD" w:rsidRDefault="00765B74" w:rsidP="003D5755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765B74" w:rsidRPr="00652160" w14:paraId="192286DF" w14:textId="77777777" w:rsidTr="003D5755">
        <w:trPr>
          <w:gridAfter w:val="1"/>
          <w:wAfter w:w="11" w:type="dxa"/>
          <w:trHeight w:val="274"/>
        </w:trPr>
        <w:tc>
          <w:tcPr>
            <w:tcW w:w="3128" w:type="dxa"/>
          </w:tcPr>
          <w:p w14:paraId="18C734F8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2D47C2B2" w14:textId="77777777" w:rsidR="00765B74" w:rsidRPr="00652160" w:rsidRDefault="00765B74" w:rsidP="003D5755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504EDC6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765B74" w:rsidRPr="00652160" w14:paraId="042CD1D3" w14:textId="77777777" w:rsidTr="003D5755">
        <w:trPr>
          <w:gridAfter w:val="1"/>
          <w:wAfter w:w="11" w:type="dxa"/>
          <w:trHeight w:val="278"/>
        </w:trPr>
        <w:tc>
          <w:tcPr>
            <w:tcW w:w="3128" w:type="dxa"/>
          </w:tcPr>
          <w:p w14:paraId="5C9CC67E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0577B36F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C2B4CC4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765B74" w:rsidRPr="00652160" w14:paraId="24817CD0" w14:textId="77777777" w:rsidTr="003D5755">
        <w:trPr>
          <w:gridAfter w:val="1"/>
          <w:wAfter w:w="11" w:type="dxa"/>
          <w:trHeight w:val="273"/>
        </w:trPr>
        <w:tc>
          <w:tcPr>
            <w:tcW w:w="3128" w:type="dxa"/>
          </w:tcPr>
          <w:p w14:paraId="467A3E3B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5AB22836" w14:textId="77777777" w:rsidR="00765B74" w:rsidRPr="00652160" w:rsidRDefault="00765B74" w:rsidP="003D5755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FBD8418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765B74" w:rsidRPr="00652160" w14:paraId="30366F09" w14:textId="77777777" w:rsidTr="003D5755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69E0737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47877FAE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43A009E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765B74" w:rsidRPr="00652160" w14:paraId="4E728650" w14:textId="77777777" w:rsidTr="003D5755">
        <w:trPr>
          <w:gridAfter w:val="1"/>
          <w:wAfter w:w="11" w:type="dxa"/>
          <w:trHeight w:val="264"/>
        </w:trPr>
        <w:tc>
          <w:tcPr>
            <w:tcW w:w="3128" w:type="dxa"/>
          </w:tcPr>
          <w:p w14:paraId="334E8A9B" w14:textId="77777777" w:rsidR="00765B74" w:rsidRPr="00652160" w:rsidRDefault="00765B74" w:rsidP="003D575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67282A15" w14:textId="77777777" w:rsidR="00765B74" w:rsidRPr="00652160" w:rsidRDefault="00765B74" w:rsidP="003D5755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0AE3564D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765B74" w:rsidRPr="00652160" w14:paraId="45D09C8F" w14:textId="77777777" w:rsidTr="003D5755">
        <w:trPr>
          <w:trHeight w:val="275"/>
        </w:trPr>
        <w:tc>
          <w:tcPr>
            <w:tcW w:w="3128" w:type="dxa"/>
            <w:vMerge w:val="restart"/>
          </w:tcPr>
          <w:p w14:paraId="1A9789B3" w14:textId="77777777" w:rsidR="00765B74" w:rsidRPr="00652160" w:rsidRDefault="00765B74" w:rsidP="003D5755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428A5B50" w14:textId="77777777" w:rsidR="00765B74" w:rsidRPr="00652160" w:rsidRDefault="00765B74" w:rsidP="003D5755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50DDEA3F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6C705916" w14:textId="77777777" w:rsidR="00765B74" w:rsidRPr="00652160" w:rsidRDefault="00765B74" w:rsidP="003D5755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2D1697E8" w14:textId="77777777" w:rsidR="00765B74" w:rsidRPr="00652160" w:rsidRDefault="00765B74" w:rsidP="003D5755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56CE5CF2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5B74" w:rsidRPr="00652160" w14:paraId="2CF968B8" w14:textId="77777777" w:rsidTr="003D5755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6F130252" w14:textId="77777777" w:rsidR="00765B74" w:rsidRPr="00652160" w:rsidRDefault="00765B74" w:rsidP="003D5755"/>
        </w:tc>
        <w:tc>
          <w:tcPr>
            <w:tcW w:w="392" w:type="dxa"/>
            <w:vMerge/>
            <w:tcBorders>
              <w:top w:val="nil"/>
            </w:tcBorders>
          </w:tcPr>
          <w:p w14:paraId="474D04F7" w14:textId="77777777" w:rsidR="00765B74" w:rsidRPr="00652160" w:rsidRDefault="00765B74" w:rsidP="003D5755"/>
        </w:tc>
        <w:tc>
          <w:tcPr>
            <w:tcW w:w="112" w:type="dxa"/>
            <w:vMerge/>
            <w:tcBorders>
              <w:top w:val="nil"/>
            </w:tcBorders>
          </w:tcPr>
          <w:p w14:paraId="70C45743" w14:textId="77777777" w:rsidR="00765B74" w:rsidRPr="00652160" w:rsidRDefault="00765B74" w:rsidP="003D5755"/>
        </w:tc>
        <w:tc>
          <w:tcPr>
            <w:tcW w:w="1870" w:type="dxa"/>
          </w:tcPr>
          <w:p w14:paraId="375495E2" w14:textId="77777777" w:rsidR="00765B74" w:rsidRPr="00652160" w:rsidRDefault="00765B74" w:rsidP="003D5755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4306D259" w14:textId="77777777" w:rsidR="00765B74" w:rsidRPr="00652160" w:rsidRDefault="00765B74" w:rsidP="003D5755">
            <w:pPr>
              <w:spacing w:before="100" w:after="100"/>
              <w:ind w:left="462" w:right="124" w:hanging="381"/>
            </w:pPr>
            <w:r>
              <w:rPr>
                <w:color w:val="000000" w:themeColor="text1"/>
              </w:rPr>
              <w:t xml:space="preserve">8.4 </w:t>
            </w:r>
            <w:proofErr w:type="spellStart"/>
            <w:r w:rsidRPr="00A068B3">
              <w:rPr>
                <w:color w:val="000000" w:themeColor="text1"/>
              </w:rPr>
              <w:t>Peserta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</w:rPr>
              <w:t>didik</w:t>
            </w:r>
            <w:proofErr w:type="spellEnd"/>
            <w:r w:rsidRPr="00A068B3">
              <w:rPr>
                <w:color w:val="000000" w:themeColor="text1"/>
              </w:rPr>
              <w:t xml:space="preserve">  </w:t>
            </w:r>
            <w:proofErr w:type="spellStart"/>
            <w:r w:rsidRPr="00A068B3">
              <w:rPr>
                <w:color w:val="000000" w:themeColor="text1"/>
              </w:rPr>
              <w:t>menganalisis</w:t>
            </w:r>
            <w:proofErr w:type="spellEnd"/>
            <w:proofErr w:type="gram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pemerintah</w:t>
            </w:r>
            <w:proofErr w:type="spellEnd"/>
            <w:r w:rsidRPr="00A068B3">
              <w:rPr>
                <w:color w:val="000000" w:themeColor="text1"/>
              </w:rPr>
              <w:t xml:space="preserve"> dan </w:t>
            </w:r>
            <w:proofErr w:type="spellStart"/>
            <w:r w:rsidRPr="00A068B3">
              <w:rPr>
                <w:color w:val="000000" w:themeColor="text1"/>
              </w:rPr>
              <w:t>masyarakat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dalam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mendorong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pertumbuhan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77C0729A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5B74" w:rsidRPr="00652160" w14:paraId="3D214A65" w14:textId="77777777" w:rsidTr="003D5755">
        <w:trPr>
          <w:gridAfter w:val="1"/>
          <w:wAfter w:w="11" w:type="dxa"/>
          <w:trHeight w:val="263"/>
        </w:trPr>
        <w:tc>
          <w:tcPr>
            <w:tcW w:w="3128" w:type="dxa"/>
          </w:tcPr>
          <w:p w14:paraId="77332E89" w14:textId="77777777" w:rsidR="00765B74" w:rsidRPr="00652160" w:rsidRDefault="00765B74" w:rsidP="003D575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018D39DB" w14:textId="77777777" w:rsidR="00765B74" w:rsidRPr="00652160" w:rsidRDefault="00765B74" w:rsidP="003D5755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21F1323E" w14:textId="77777777" w:rsidR="00765B74" w:rsidRPr="00652160" w:rsidRDefault="00765B74" w:rsidP="003D5755">
            <w:pPr>
              <w:spacing w:before="100" w:after="100"/>
              <w:ind w:left="199"/>
              <w:rPr>
                <w:lang w:val="en-US"/>
              </w:rPr>
            </w:pP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didik</w:t>
            </w:r>
            <w:proofErr w:type="spellEnd"/>
            <w:r w:rsidRPr="00652160">
              <w:t xml:space="preserve">  </w:t>
            </w:r>
            <w:proofErr w:type="spellStart"/>
            <w:r w:rsidRPr="00652160">
              <w:t>menjelaskan</w:t>
            </w:r>
            <w:proofErr w:type="spellEnd"/>
            <w:proofErr w:type="gramEnd"/>
            <w:r w:rsidRPr="00652160"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negara</w:t>
            </w:r>
          </w:p>
        </w:tc>
      </w:tr>
      <w:tr w:rsidR="00765B74" w:rsidRPr="00652160" w14:paraId="33456923" w14:textId="77777777" w:rsidTr="003D5755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12FC9D0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615E0CDF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020BED2" w14:textId="77777777" w:rsidR="00765B74" w:rsidRPr="00652160" w:rsidRDefault="00765B74" w:rsidP="003D5755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765B74" w:rsidRPr="00652160" w14:paraId="3CD4A62E" w14:textId="77777777" w:rsidTr="003D5755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08DF3E75" w14:textId="77777777" w:rsidR="00765B74" w:rsidRPr="00652160" w:rsidRDefault="00765B74" w:rsidP="003D575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776BC0B4" w14:textId="77777777" w:rsidR="00765B74" w:rsidRPr="00652160" w:rsidRDefault="00765B74" w:rsidP="003D575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BCCAE0D" w14:textId="77777777" w:rsidR="00765B74" w:rsidRPr="00652160" w:rsidRDefault="00765B74" w:rsidP="003D5755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763E21E1" w14:textId="77777777" w:rsidR="00765B74" w:rsidRPr="00652160" w:rsidRDefault="00765B74" w:rsidP="003D5755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48A6AA00" w14:textId="77777777" w:rsidR="00765B74" w:rsidRPr="00652160" w:rsidRDefault="00765B74" w:rsidP="003D5755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765B74" w:rsidRPr="00652160" w14:paraId="75AF234B" w14:textId="77777777" w:rsidTr="003D5755">
        <w:trPr>
          <w:gridAfter w:val="1"/>
          <w:wAfter w:w="11" w:type="dxa"/>
          <w:trHeight w:val="437"/>
        </w:trPr>
        <w:tc>
          <w:tcPr>
            <w:tcW w:w="3128" w:type="dxa"/>
          </w:tcPr>
          <w:p w14:paraId="44F806EE" w14:textId="77777777" w:rsidR="00765B74" w:rsidRPr="00652160" w:rsidRDefault="00765B74" w:rsidP="003D575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7A2EB897" w14:textId="77777777" w:rsidR="00765B74" w:rsidRPr="00652160" w:rsidRDefault="00765B74" w:rsidP="003D5755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6D6C7AC7" w14:textId="77777777" w:rsidR="00765B74" w:rsidRPr="00652160" w:rsidRDefault="00765B74" w:rsidP="003D5755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765B74" w:rsidRPr="00652160" w14:paraId="6AE57792" w14:textId="77777777" w:rsidTr="003D5755">
        <w:trPr>
          <w:gridAfter w:val="1"/>
          <w:wAfter w:w="11" w:type="dxa"/>
          <w:trHeight w:val="278"/>
        </w:trPr>
        <w:tc>
          <w:tcPr>
            <w:tcW w:w="3128" w:type="dxa"/>
          </w:tcPr>
          <w:p w14:paraId="5AE9EFF4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BA73948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94D7099" w14:textId="77777777" w:rsidR="00765B74" w:rsidRPr="00652160" w:rsidRDefault="00765B74" w:rsidP="003D5755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ID"/>
              </w:rPr>
            </w:pPr>
            <w:r w:rsidRPr="006444E2">
              <w:rPr>
                <w:b w:val="0"/>
                <w:bCs w:val="0"/>
                <w:color w:val="000000" w:themeColor="text1"/>
              </w:rPr>
              <w:t>Pendekatan Inquiry</w:t>
            </w:r>
          </w:p>
        </w:tc>
      </w:tr>
      <w:tr w:rsidR="00765B74" w:rsidRPr="00652160" w14:paraId="0978FEFF" w14:textId="77777777" w:rsidTr="003D5755">
        <w:trPr>
          <w:gridAfter w:val="1"/>
          <w:wAfter w:w="11" w:type="dxa"/>
          <w:trHeight w:val="550"/>
        </w:trPr>
        <w:tc>
          <w:tcPr>
            <w:tcW w:w="3128" w:type="dxa"/>
          </w:tcPr>
          <w:p w14:paraId="0028FBA7" w14:textId="77777777" w:rsidR="00765B74" w:rsidRPr="00652160" w:rsidRDefault="00765B74" w:rsidP="003D5755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3F4AE074" w14:textId="77777777" w:rsidR="00765B74" w:rsidRPr="00652160" w:rsidRDefault="00765B74" w:rsidP="003D5755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691911E" w14:textId="77777777" w:rsidR="00765B74" w:rsidRPr="00652160" w:rsidRDefault="00765B74" w:rsidP="003D5755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65B74" w:rsidRPr="00652160" w14:paraId="070568CC" w14:textId="77777777" w:rsidTr="003D5755">
        <w:trPr>
          <w:gridAfter w:val="1"/>
          <w:wAfter w:w="11" w:type="dxa"/>
          <w:trHeight w:val="275"/>
        </w:trPr>
        <w:tc>
          <w:tcPr>
            <w:tcW w:w="3128" w:type="dxa"/>
          </w:tcPr>
          <w:p w14:paraId="01DB40FA" w14:textId="77777777" w:rsidR="00765B74" w:rsidRPr="00652160" w:rsidRDefault="00765B74" w:rsidP="003D5755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53585D1C" w14:textId="77777777" w:rsidR="00765B74" w:rsidRPr="00652160" w:rsidRDefault="00765B74" w:rsidP="003D5755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FF8CE0B" w14:textId="77777777" w:rsidR="00765B74" w:rsidRPr="00652160" w:rsidRDefault="00765B74" w:rsidP="003D5755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Inquiri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65B74" w:rsidRPr="00652160" w14:paraId="36A2B6F5" w14:textId="77777777" w:rsidTr="003D5755">
        <w:trPr>
          <w:gridAfter w:val="1"/>
          <w:wAfter w:w="11" w:type="dxa"/>
          <w:trHeight w:val="273"/>
        </w:trPr>
        <w:tc>
          <w:tcPr>
            <w:tcW w:w="3128" w:type="dxa"/>
          </w:tcPr>
          <w:p w14:paraId="759203B1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7DA4963B" w14:textId="77777777" w:rsidR="00765B74" w:rsidRPr="00652160" w:rsidRDefault="00765B74" w:rsidP="003D5755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E245C3B" w14:textId="77777777" w:rsidR="00765B74" w:rsidRPr="00C71AA7" w:rsidRDefault="00765B74" w:rsidP="003D5755">
            <w:pPr>
              <w:pStyle w:val="TableParagraph"/>
              <w:ind w:left="161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Sumber utama</w:t>
            </w:r>
          </w:p>
          <w:p w14:paraId="43F31495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Video kegiatan ekspor dan impor.</w:t>
            </w:r>
          </w:p>
          <w:p w14:paraId="5F69671A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Slide gambar komoditas ekspor dan impor dan proses kegiatan ekspor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dan impor.</w:t>
            </w:r>
          </w:p>
          <w:p w14:paraId="69A53B84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Artikel terkait perdagangan Internasional.</w:t>
            </w:r>
          </w:p>
          <w:p w14:paraId="02E92673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Kemendikbud. 2021. Ilmu Pengetahuan Sosial, Buku Peserta didik Kelas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VIII, Jakarta; Pusat Kurikulum dan Perbukuan.</w:t>
            </w:r>
          </w:p>
          <w:p w14:paraId="4574C80B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Laptop, LCD, PC, Papan Tulis</w:t>
            </w:r>
            <w:r>
              <w:t xml:space="preserve"> </w:t>
            </w:r>
          </w:p>
          <w:p w14:paraId="2C2B25AB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Sumber alternatif</w:t>
            </w:r>
          </w:p>
          <w:p w14:paraId="0E50C92C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Guru juga dapat menggunakan alternatif sumber belajar yang terdapat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di lingkungan sekitar dan disesuaikan dengan tema yang sedang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dibahas.</w:t>
            </w:r>
          </w:p>
          <w:p w14:paraId="4C424B5D" w14:textId="77777777" w:rsidR="00765B74" w:rsidRPr="00C71AA7" w:rsidRDefault="00765B74" w:rsidP="003D5755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Pengembangan sumber belajar</w:t>
            </w:r>
          </w:p>
          <w:p w14:paraId="26521956" w14:textId="77777777" w:rsidR="00765B74" w:rsidRPr="00652160" w:rsidRDefault="00765B74" w:rsidP="003D5755">
            <w:pPr>
              <w:pStyle w:val="TableParagraph"/>
              <w:ind w:left="443" w:hanging="282"/>
              <w:jc w:val="both"/>
              <w:rPr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Guru dapat menambah sumber belajar alternatif yang dengan membuat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ilustrasi tentang tempat-tempat yang memiliki peran penting dalam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perdagangan antar pulau seperti menggunakan gambar-gambar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pelabuhan, gambar komoditas yang diperdagangkan dan sebagianya.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Gambar tersebut bisa didemonstrasikan dengan cara ditempelkan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menggunakan tongkat atau stik</w:t>
            </w:r>
          </w:p>
        </w:tc>
      </w:tr>
    </w:tbl>
    <w:p w14:paraId="1B51B01F" w14:textId="77777777" w:rsidR="00765B74" w:rsidRDefault="00765B74" w:rsidP="00765B74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8913BF3" wp14:editId="56B5C6D2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481CF8F6" w14:textId="77777777" w:rsidR="00765B74" w:rsidRDefault="00765B74" w:rsidP="00765B74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1E024" w14:textId="77777777" w:rsidR="00765B74" w:rsidRDefault="00765B74" w:rsidP="00765B74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0840B121" w14:textId="77777777" w:rsidR="00765B74" w:rsidRDefault="00765B74" w:rsidP="00765B74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5B1055D1" w14:textId="7FD2C9E9" w:rsidR="00765B74" w:rsidRPr="00A068B3" w:rsidRDefault="00B36AA4" w:rsidP="00B36AA4">
                              <w:pPr>
                                <w:ind w:left="714" w:right="97" w:hanging="574"/>
                                <w:rPr>
                                  <w:color w:val="000000" w:themeColor="text1"/>
                                </w:rPr>
                              </w:pPr>
                              <w:r w:rsidRPr="00B36AA4">
                                <w:rPr>
                                  <w:color w:val="000000" w:themeColor="text1"/>
                                </w:rPr>
                                <w:t xml:space="preserve">8.4.2 </w:t>
                              </w:r>
                              <w:r w:rsidRPr="00B36AA4">
                                <w:rPr>
                                  <w:color w:val="000000" w:themeColor="text1"/>
                                </w:rPr>
                                <w:t>Melalui kegiatan diskusi siswa mampu menjelaskan konsep perdagangan internasional dalam perkenomian</w:t>
                              </w:r>
                            </w:p>
                            <w:p w14:paraId="1CB90F77" w14:textId="77777777" w:rsidR="00765B74" w:rsidRDefault="00765B74" w:rsidP="00765B74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02930839" w14:textId="77777777" w:rsidR="00765B74" w:rsidRDefault="00765B74" w:rsidP="00765B74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13BF3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481CF8F6" w14:textId="77777777" w:rsidR="00765B74" w:rsidRDefault="00765B74" w:rsidP="00765B7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6641E024" w14:textId="77777777" w:rsidR="00765B74" w:rsidRDefault="00765B74" w:rsidP="00765B74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0840B121" w14:textId="77777777" w:rsidR="00765B74" w:rsidRDefault="00765B74" w:rsidP="00765B74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5B1055D1" w14:textId="7FD2C9E9" w:rsidR="00765B74" w:rsidRPr="00A068B3" w:rsidRDefault="00B36AA4" w:rsidP="00B36AA4">
                        <w:pPr>
                          <w:ind w:left="714" w:right="97" w:hanging="574"/>
                          <w:rPr>
                            <w:color w:val="000000" w:themeColor="text1"/>
                          </w:rPr>
                        </w:pPr>
                        <w:r w:rsidRPr="00B36AA4">
                          <w:rPr>
                            <w:color w:val="000000" w:themeColor="text1"/>
                          </w:rPr>
                          <w:t xml:space="preserve">8.4.2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Melalui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kegiatan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diskusi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siswa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mampu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menjelaskan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konsep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perdagangan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internasional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dalam</w:t>
                        </w:r>
                        <w:proofErr w:type="spellEnd"/>
                        <w:r w:rsidRPr="00B36AA4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B36AA4">
                          <w:rPr>
                            <w:color w:val="000000" w:themeColor="text1"/>
                          </w:rPr>
                          <w:t>perkenomian</w:t>
                        </w:r>
                        <w:proofErr w:type="spellEnd"/>
                      </w:p>
                      <w:p w14:paraId="1CB90F77" w14:textId="77777777" w:rsidR="00765B74" w:rsidRDefault="00765B74" w:rsidP="00765B74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02930839" w14:textId="77777777" w:rsidR="00765B74" w:rsidRDefault="00765B74" w:rsidP="00765B74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DE43F2" w14:textId="77777777" w:rsidR="00765B74" w:rsidRPr="00652160" w:rsidRDefault="00765B74" w:rsidP="00765B74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765B74" w:rsidRPr="00652160" w14:paraId="430B4251" w14:textId="77777777" w:rsidTr="003D5755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14E1549D" w14:textId="77777777" w:rsidR="00765B74" w:rsidRPr="00B328FA" w:rsidRDefault="00765B74" w:rsidP="003D5755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4ADB9697" w14:textId="0B6FBD5B" w:rsidR="00D91C19" w:rsidRPr="00D91C19" w:rsidRDefault="00D91C19" w:rsidP="00D91C19">
            <w:pPr>
              <w:pStyle w:val="TableParagraph"/>
              <w:ind w:left="242"/>
              <w:jc w:val="both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>erbedaan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sumber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alam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antardaerah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maupun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antarnegara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mendorong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terbentuknya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kerja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sama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memenuhi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kebutuhan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suatu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negara.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mendukung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kerja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sama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ekonomi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antarnega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-ra,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bangsa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tergabung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dalam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organisasi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Selain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itu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bangsa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 juga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harus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mampu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mengembangkan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hasil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produksi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memiliki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saing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global.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Pesertadidik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diharapkan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mampu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meganalisis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kegiatan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ekspor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impor</w:t>
            </w:r>
            <w:proofErr w:type="spellEnd"/>
          </w:p>
          <w:p w14:paraId="2377B945" w14:textId="3D27D0C2" w:rsidR="00765B74" w:rsidRPr="00652160" w:rsidRDefault="00D91C19" w:rsidP="00D91C19">
            <w:pPr>
              <w:pStyle w:val="TableParagraph"/>
              <w:ind w:left="242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memenuhi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kebutuhan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nasional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juga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dipengruhi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perkembangan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penduduk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berkualitas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didukung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sumber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berkualitas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pula</w:t>
            </w:r>
            <w:r w:rsidR="00765B74" w:rsidRPr="00725367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765B74" w:rsidRPr="00652160" w14:paraId="23B1883B" w14:textId="77777777" w:rsidTr="003D5755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1FBE463" w14:textId="77777777" w:rsidR="00765B74" w:rsidRPr="00B328FA" w:rsidRDefault="00765B74" w:rsidP="003D5755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57755DF7" w14:textId="77777777" w:rsidR="00765B74" w:rsidRPr="00725367" w:rsidRDefault="00765B74" w:rsidP="003D5755">
            <w:pPr>
              <w:ind w:left="490" w:hanging="210"/>
              <w:jc w:val="both"/>
              <w:rPr>
                <w:color w:val="000000" w:themeColor="text1"/>
              </w:rPr>
            </w:pPr>
            <w:r w:rsidRPr="00725367">
              <w:rPr>
                <w:color w:val="000000" w:themeColor="text1"/>
              </w:rPr>
              <w:t xml:space="preserve">1. </w:t>
            </w:r>
            <w:proofErr w:type="spellStart"/>
            <w:r w:rsidRPr="00725367">
              <w:rPr>
                <w:color w:val="000000" w:themeColor="text1"/>
              </w:rPr>
              <w:t>Mengapa</w:t>
            </w:r>
            <w:proofErr w:type="spellEnd"/>
            <w:r w:rsidRPr="00725367">
              <w:rPr>
                <w:color w:val="000000" w:themeColor="text1"/>
              </w:rPr>
              <w:t xml:space="preserve"> </w:t>
            </w:r>
            <w:proofErr w:type="spellStart"/>
            <w:r w:rsidRPr="00725367">
              <w:rPr>
                <w:color w:val="000000" w:themeColor="text1"/>
              </w:rPr>
              <w:t>perdagangan</w:t>
            </w:r>
            <w:proofErr w:type="spellEnd"/>
            <w:r w:rsidRPr="00725367">
              <w:rPr>
                <w:color w:val="000000" w:themeColor="text1"/>
              </w:rPr>
              <w:t xml:space="preserve"> </w:t>
            </w:r>
            <w:proofErr w:type="spellStart"/>
            <w:r w:rsidRPr="00725367">
              <w:rPr>
                <w:color w:val="000000" w:themeColor="text1"/>
              </w:rPr>
              <w:t>antarnegara</w:t>
            </w:r>
            <w:proofErr w:type="spellEnd"/>
            <w:r w:rsidRPr="00725367">
              <w:rPr>
                <w:color w:val="000000" w:themeColor="text1"/>
              </w:rPr>
              <w:t xml:space="preserve"> </w:t>
            </w:r>
            <w:proofErr w:type="spellStart"/>
            <w:r w:rsidRPr="00725367">
              <w:rPr>
                <w:color w:val="000000" w:themeColor="text1"/>
              </w:rPr>
              <w:t>perlu</w:t>
            </w:r>
            <w:proofErr w:type="spellEnd"/>
            <w:r w:rsidRPr="00725367">
              <w:rPr>
                <w:color w:val="000000" w:themeColor="text1"/>
              </w:rPr>
              <w:t xml:space="preserve"> </w:t>
            </w:r>
            <w:proofErr w:type="spellStart"/>
            <w:r w:rsidRPr="00725367">
              <w:rPr>
                <w:color w:val="000000" w:themeColor="text1"/>
              </w:rPr>
              <w:t>dilakukan</w:t>
            </w:r>
            <w:proofErr w:type="spellEnd"/>
            <w:r w:rsidRPr="00725367">
              <w:rPr>
                <w:color w:val="000000" w:themeColor="text1"/>
              </w:rPr>
              <w:t xml:space="preserve">? </w:t>
            </w:r>
          </w:p>
          <w:p w14:paraId="4CA2A8D1" w14:textId="77777777" w:rsidR="00765B74" w:rsidRPr="00725367" w:rsidRDefault="00765B74" w:rsidP="003D5755">
            <w:pPr>
              <w:ind w:left="490" w:hanging="210"/>
              <w:jc w:val="both"/>
              <w:rPr>
                <w:color w:val="000000" w:themeColor="text1"/>
              </w:rPr>
            </w:pPr>
            <w:r w:rsidRPr="00725367">
              <w:rPr>
                <w:color w:val="000000" w:themeColor="text1"/>
              </w:rPr>
              <w:t xml:space="preserve">2. </w:t>
            </w:r>
            <w:proofErr w:type="spellStart"/>
            <w:r w:rsidRPr="00725367">
              <w:rPr>
                <w:color w:val="000000" w:themeColor="text1"/>
              </w:rPr>
              <w:t>Bagaimana</w:t>
            </w:r>
            <w:proofErr w:type="spellEnd"/>
            <w:r w:rsidRPr="00725367">
              <w:rPr>
                <w:color w:val="000000" w:themeColor="text1"/>
              </w:rPr>
              <w:t xml:space="preserve"> proses </w:t>
            </w:r>
            <w:proofErr w:type="spellStart"/>
            <w:r w:rsidRPr="00725367">
              <w:rPr>
                <w:color w:val="000000" w:themeColor="text1"/>
              </w:rPr>
              <w:t>kegiatan</w:t>
            </w:r>
            <w:proofErr w:type="spellEnd"/>
            <w:r w:rsidRPr="00725367">
              <w:rPr>
                <w:color w:val="000000" w:themeColor="text1"/>
              </w:rPr>
              <w:t xml:space="preserve"> </w:t>
            </w:r>
            <w:proofErr w:type="spellStart"/>
            <w:r w:rsidRPr="00725367">
              <w:rPr>
                <w:color w:val="000000" w:themeColor="text1"/>
              </w:rPr>
              <w:t>ekspor</w:t>
            </w:r>
            <w:proofErr w:type="spellEnd"/>
            <w:r w:rsidRPr="00725367">
              <w:rPr>
                <w:color w:val="000000" w:themeColor="text1"/>
              </w:rPr>
              <w:t xml:space="preserve"> dan </w:t>
            </w:r>
            <w:proofErr w:type="spellStart"/>
            <w:r w:rsidRPr="00725367">
              <w:rPr>
                <w:color w:val="000000" w:themeColor="text1"/>
              </w:rPr>
              <w:t>impor</w:t>
            </w:r>
            <w:proofErr w:type="spellEnd"/>
            <w:r w:rsidRPr="00725367">
              <w:rPr>
                <w:color w:val="000000" w:themeColor="text1"/>
              </w:rPr>
              <w:t xml:space="preserve">? </w:t>
            </w:r>
          </w:p>
          <w:p w14:paraId="17333CD5" w14:textId="77777777" w:rsidR="00765B74" w:rsidRPr="005F35A3" w:rsidRDefault="00765B74" w:rsidP="003D5755">
            <w:pPr>
              <w:pStyle w:val="TableParagraph"/>
              <w:spacing w:line="275" w:lineRule="exact"/>
              <w:ind w:left="490" w:hanging="210"/>
              <w:rPr>
                <w:spacing w:val="-2"/>
                <w:sz w:val="24"/>
                <w:szCs w:val="24"/>
                <w:lang w:val="en-US"/>
              </w:rPr>
            </w:pPr>
            <w:r w:rsidRPr="0072536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725367">
              <w:rPr>
                <w:color w:val="000000" w:themeColor="text1"/>
                <w:sz w:val="24"/>
                <w:szCs w:val="24"/>
              </w:rPr>
              <w:t xml:space="preserve">. Bagaimana pemerintah mengupayakan agar produk Indonesia dapat bersaing dengan produk luar </w:t>
            </w:r>
            <w:proofErr w:type="gramStart"/>
            <w:r w:rsidRPr="00725367">
              <w:rPr>
                <w:color w:val="000000" w:themeColor="text1"/>
                <w:sz w:val="24"/>
                <w:szCs w:val="24"/>
              </w:rPr>
              <w:t>negeri</w:t>
            </w:r>
            <w:r w:rsidRPr="0072536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25367"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>?</w:t>
            </w:r>
            <w:proofErr w:type="gramEnd"/>
          </w:p>
        </w:tc>
      </w:tr>
      <w:tr w:rsidR="00765B74" w:rsidRPr="00652160" w14:paraId="343C46F7" w14:textId="77777777" w:rsidTr="003D5755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6CC3F288" w14:textId="77777777" w:rsidR="00765B74" w:rsidRPr="00652160" w:rsidRDefault="00765B74" w:rsidP="003D5755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765B74" w:rsidRPr="00652160" w14:paraId="5490E3CF" w14:textId="77777777" w:rsidTr="003D5755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077B3971" w14:textId="77777777" w:rsidR="00765B74" w:rsidRPr="00652160" w:rsidRDefault="00765B74" w:rsidP="003D5755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1D575103" w14:textId="77777777" w:rsidR="00765B74" w:rsidRPr="00652160" w:rsidRDefault="00765B74" w:rsidP="003D575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39CB92F8" w14:textId="77777777" w:rsidR="00765B74" w:rsidRPr="00652160" w:rsidRDefault="00765B74" w:rsidP="003D5755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51D1F462" w14:textId="77777777" w:rsidR="00765B74" w:rsidRPr="00652160" w:rsidRDefault="00765B74" w:rsidP="003D5755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7E992798" w14:textId="77777777" w:rsidR="00765B74" w:rsidRPr="00652160" w:rsidRDefault="00765B74" w:rsidP="003D5755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765B74" w:rsidRPr="00652160" w14:paraId="59B2AC42" w14:textId="77777777" w:rsidTr="003D5755">
        <w:trPr>
          <w:trHeight w:val="3036"/>
        </w:trPr>
        <w:tc>
          <w:tcPr>
            <w:tcW w:w="2007" w:type="dxa"/>
          </w:tcPr>
          <w:p w14:paraId="55806420" w14:textId="5183B7B1" w:rsidR="00765B74" w:rsidRPr="00A068B3" w:rsidRDefault="00B36AA4" w:rsidP="003D5755">
            <w:pPr>
              <w:ind w:left="537" w:right="65" w:hanging="39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8.4.2 </w:t>
            </w:r>
            <w:proofErr w:type="spellStart"/>
            <w:r>
              <w:rPr>
                <w:color w:val="000000" w:themeColor="text1"/>
              </w:rPr>
              <w:t>Melalui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kegiatan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diskusi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siswa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menjelaskan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konsep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perdagangan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internasional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perkenomian</w:t>
            </w:r>
            <w:proofErr w:type="spellEnd"/>
          </w:p>
          <w:p w14:paraId="398DF6FE" w14:textId="77777777" w:rsidR="00765B74" w:rsidRPr="00652160" w:rsidRDefault="00765B74" w:rsidP="003D575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1649402C" w14:textId="77777777" w:rsidR="00765B74" w:rsidRPr="00652160" w:rsidRDefault="00765B74" w:rsidP="003D5755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132F9FEB" w14:textId="77777777" w:rsidR="00765B74" w:rsidRPr="00652160" w:rsidRDefault="00765B74" w:rsidP="003D5755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2516BC3C" w14:textId="77777777" w:rsidR="00765B74" w:rsidRPr="00652160" w:rsidRDefault="00765B74" w:rsidP="003D575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744016AC" w14:textId="77777777" w:rsidR="00765B74" w:rsidRPr="00652160" w:rsidRDefault="00765B74" w:rsidP="003D575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36874FD8" w14:textId="77777777" w:rsidR="00765B74" w:rsidRPr="00652160" w:rsidRDefault="00765B74" w:rsidP="00765B74">
      <w:pPr>
        <w:sectPr w:rsidR="00765B74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000EF294" w14:textId="77777777" w:rsidR="00765B74" w:rsidRPr="00652160" w:rsidRDefault="00765B74" w:rsidP="00765B74">
      <w:pPr>
        <w:pStyle w:val="BodyText"/>
        <w:spacing w:before="3"/>
        <w:ind w:left="0" w:firstLine="0"/>
      </w:pPr>
    </w:p>
    <w:p w14:paraId="587CDAD3" w14:textId="77777777" w:rsidR="00765B74" w:rsidRDefault="00765B74" w:rsidP="00765B74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Style w:val="TableGrid"/>
        <w:tblW w:w="8947" w:type="dxa"/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765B74" w14:paraId="6454FD72" w14:textId="77777777" w:rsidTr="003D5755">
        <w:tc>
          <w:tcPr>
            <w:tcW w:w="8947" w:type="dxa"/>
            <w:gridSpan w:val="4"/>
            <w:shd w:val="clear" w:color="auto" w:fill="D9D9D9" w:themeFill="background1" w:themeFillShade="D9"/>
          </w:tcPr>
          <w:p w14:paraId="48E3C04C" w14:textId="77777777" w:rsidR="00765B74" w:rsidRDefault="00765B74" w:rsidP="003D5755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765B74" w14:paraId="21550C8C" w14:textId="77777777" w:rsidTr="003D5755">
        <w:tc>
          <w:tcPr>
            <w:tcW w:w="1577" w:type="dxa"/>
          </w:tcPr>
          <w:p w14:paraId="2B8BF673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337A732B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7BA106D8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6B907E95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765B74" w14:paraId="0D4F7552" w14:textId="77777777" w:rsidTr="003D5755">
        <w:tc>
          <w:tcPr>
            <w:tcW w:w="1577" w:type="dxa"/>
          </w:tcPr>
          <w:p w14:paraId="56CF186C" w14:textId="77777777" w:rsidR="00765B74" w:rsidRPr="002B467F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61E8BE99" w14:textId="77777777" w:rsidR="00765B74" w:rsidRPr="00652160" w:rsidRDefault="00765B74" w:rsidP="003D5755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38E4EBD8" w14:textId="4E66ECEB" w:rsidR="00765B74" w:rsidRDefault="00765B74" w:rsidP="003D5755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proofErr w:type="spellStart"/>
            <w:proofErr w:type="gramStart"/>
            <w:r w:rsidRPr="006444E2">
              <w:rPr>
                <w:rFonts w:eastAsia="Arial"/>
                <w:sz w:val="24"/>
                <w:szCs w:val="24"/>
                <w:lang w:val="en-US"/>
              </w:rPr>
              <w:t>Apersepsi</w:t>
            </w:r>
            <w:proofErr w:type="spellEnd"/>
            <w:r w:rsidRPr="006444E2">
              <w:rPr>
                <w:rFonts w:eastAsia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6444E2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8A3656">
              <w:rPr>
                <w:rFonts w:eastAsia="Arial"/>
                <w:sz w:val="24"/>
                <w:szCs w:val="24"/>
                <w:lang w:val="en-US"/>
              </w:rPr>
              <w:t>G</w:t>
            </w:r>
            <w:r w:rsidRPr="006444E2">
              <w:rPr>
                <w:rFonts w:eastAsia="Arial"/>
                <w:sz w:val="24"/>
                <w:szCs w:val="24"/>
                <w:lang w:val="en-US"/>
              </w:rPr>
              <w:t xml:space="preserve">uru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berbagi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cerita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tentang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keuntungan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melakukan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kegiatan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perdagangan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444E2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656">
              <w:rPr>
                <w:rFonts w:eastAsia="Arial"/>
                <w:sz w:val="24"/>
                <w:szCs w:val="24"/>
                <w:lang w:val="en-US"/>
              </w:rPr>
              <w:t>antar</w:t>
            </w:r>
            <w:proofErr w:type="spellEnd"/>
            <w:r w:rsidR="008A3656">
              <w:rPr>
                <w:rFonts w:eastAsia="Arial"/>
                <w:sz w:val="24"/>
                <w:szCs w:val="24"/>
                <w:lang w:val="en-US"/>
              </w:rPr>
              <w:t xml:space="preserve"> negara</w:t>
            </w:r>
          </w:p>
          <w:p w14:paraId="41388566" w14:textId="2410FBFD" w:rsidR="00765B74" w:rsidRPr="00D63BD1" w:rsidRDefault="00765B74" w:rsidP="003D5755">
            <w:pPr>
              <w:pStyle w:val="TableParagraph"/>
              <w:ind w:left="247" w:hanging="231"/>
              <w:jc w:val="both"/>
              <w:rPr>
                <w:rFonts w:eastAsia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6444E2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melanjutkan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memberikan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motivasi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agar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peserta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didik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mengembangkan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skill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komunikasi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berpikir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kritis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kreatif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444E2">
              <w:rPr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6444E2">
              <w:rPr>
                <w:sz w:val="24"/>
                <w:szCs w:val="24"/>
                <w:lang w:val="en-US"/>
              </w:rPr>
              <w:t>kolaboratif</w:t>
            </w:r>
            <w:proofErr w:type="spellEnd"/>
            <w:r w:rsidRPr="006444E2">
              <w:rPr>
                <w:sz w:val="24"/>
                <w:szCs w:val="24"/>
                <w:lang w:val="en-US"/>
              </w:rPr>
              <w:t xml:space="preserve">. </w:t>
            </w:r>
          </w:p>
          <w:p w14:paraId="30628248" w14:textId="77777777" w:rsidR="00765B74" w:rsidRPr="00652160" w:rsidRDefault="00765B74" w:rsidP="003D5755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652160">
              <w:rPr>
                <w:spacing w:val="-5"/>
                <w:sz w:val="24"/>
                <w:szCs w:val="24"/>
              </w:rPr>
              <w:t>.</w:t>
            </w:r>
            <w:r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4E2CD108" w14:textId="77777777" w:rsidR="00765B74" w:rsidRPr="00652160" w:rsidRDefault="00765B74" w:rsidP="003D5755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Pr="00652160">
              <w:rPr>
                <w:rFonts w:eastAsia="Arial"/>
                <w:sz w:val="24"/>
                <w:szCs w:val="24"/>
              </w:rPr>
              <w:t>embagi kelompok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dan </w:t>
            </w:r>
            <w:r w:rsidRPr="00652160">
              <w:rPr>
                <w:rFonts w:eastAsia="Arial"/>
                <w:sz w:val="24"/>
                <w:szCs w:val="24"/>
              </w:rPr>
              <w:t xml:space="preserve"> menjelas</w:t>
            </w:r>
            <w:proofErr w:type="gram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285C07AF" w14:textId="77777777" w:rsidR="00765B74" w:rsidRPr="002B467F" w:rsidRDefault="00765B74" w:rsidP="003D5755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6D9F8E00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1D179681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2CF59A1F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65266722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765B74" w14:paraId="51335F3E" w14:textId="77777777" w:rsidTr="003D5755">
        <w:tc>
          <w:tcPr>
            <w:tcW w:w="1577" w:type="dxa"/>
          </w:tcPr>
          <w:p w14:paraId="3C5488D5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</w:t>
            </w:r>
            <w:proofErr w:type="spellEnd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12121625" w14:textId="0190EBD0" w:rsidR="00765B74" w:rsidRDefault="00765B74" w:rsidP="003D5755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5F35A3">
              <w:rPr>
                <w:color w:val="221F1F"/>
              </w:rPr>
              <w:t>Guru menjelaskan tentang petunjuk kerja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 xml:space="preserve">dan tugas dari </w:t>
            </w:r>
            <w:r>
              <w:rPr>
                <w:color w:val="221F1F"/>
                <w:lang w:val="en-US"/>
              </w:rPr>
              <w:t>LKPD</w:t>
            </w:r>
            <w:r w:rsidR="0015069F">
              <w:rPr>
                <w:color w:val="221F1F"/>
                <w:lang w:val="en-US"/>
              </w:rPr>
              <w:t xml:space="preserve"> 1, 2</w:t>
            </w:r>
            <w:r w:rsidRPr="005F35A3">
              <w:rPr>
                <w:color w:val="221F1F"/>
              </w:rPr>
              <w:t xml:space="preserve"> untuk</w:t>
            </w:r>
            <w:r w:rsidR="0015069F"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mengidentifikasi aktivitas perdagangan Internasional. Kegiatan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ini dimaksudkan untuk memberikan pemahaman kepada peserta didik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bahwa kondisi politik, kondisi alam suatu nergara dan perkembangan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teknologi memengaruhi kegiatan perdagangan internasional. Proses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tukar hasil temuan peserta didik dapat dilakukan dalam waktu singkat,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kemudian guru melakukan tanya jawab dengan peserta didik terkait hasil</w:t>
            </w:r>
            <w:r>
              <w:rPr>
                <w:color w:val="221F1F"/>
                <w:lang w:val="en-US"/>
              </w:rPr>
              <w:t xml:space="preserve">  </w:t>
            </w:r>
            <w:r w:rsidRPr="005F35A3">
              <w:rPr>
                <w:color w:val="221F1F"/>
              </w:rPr>
              <w:t>identifikasi. Secara interaktif guru mengaitkan hasil identifikasi dengan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orientasi pembelajaran usaha meningkatkan perekonomian Negara agar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mampu bersaing pada era perdagangan bebas.</w:t>
            </w:r>
          </w:p>
        </w:tc>
        <w:tc>
          <w:tcPr>
            <w:tcW w:w="1913" w:type="dxa"/>
          </w:tcPr>
          <w:p w14:paraId="5AE836D9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198CFF85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765B74" w14:paraId="46935828" w14:textId="77777777" w:rsidTr="003D5755">
        <w:tc>
          <w:tcPr>
            <w:tcW w:w="1577" w:type="dxa"/>
          </w:tcPr>
          <w:p w14:paraId="3AD9A3C4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4A6C72AA" w14:textId="77777777" w:rsidR="00765B74" w:rsidRPr="00652160" w:rsidRDefault="00765B74" w:rsidP="003D5755">
            <w:pPr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Mengidentifikasi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Masalah</w:t>
            </w:r>
            <w:proofErr w:type="spellEnd"/>
            <w:r>
              <w:rPr>
                <w:color w:val="005A9E"/>
              </w:rPr>
              <w:t xml:space="preserve"> </w:t>
            </w:r>
          </w:p>
          <w:p w14:paraId="3D77C324" w14:textId="77777777" w:rsidR="00765B74" w:rsidRDefault="00765B74" w:rsidP="003D5755">
            <w:pPr>
              <w:jc w:val="both"/>
              <w:rPr>
                <w:color w:val="221F1F"/>
              </w:rPr>
            </w:pPr>
            <w:r w:rsidRPr="005F35A3">
              <w:rPr>
                <w:color w:val="221F1F"/>
              </w:rPr>
              <w:t xml:space="preserve">Setelah </w:t>
            </w:r>
            <w:proofErr w:type="spellStart"/>
            <w:r w:rsidRPr="005F35A3">
              <w:rPr>
                <w:color w:val="221F1F"/>
              </w:rPr>
              <w:t>peserta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didik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mengidentifikasi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aktivitas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perdagangan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Internasional</w:t>
            </w:r>
            <w:proofErr w:type="spellEnd"/>
            <w:r w:rsidRPr="005F35A3">
              <w:rPr>
                <w:color w:val="221F1F"/>
              </w:rPr>
              <w:t xml:space="preserve">, </w:t>
            </w:r>
            <w:proofErr w:type="spellStart"/>
            <w:r w:rsidRPr="005F35A3">
              <w:rPr>
                <w:color w:val="221F1F"/>
              </w:rPr>
              <w:t>selanjutnya</w:t>
            </w:r>
            <w:proofErr w:type="spellEnd"/>
            <w:r w:rsidRPr="005F35A3">
              <w:rPr>
                <w:color w:val="221F1F"/>
              </w:rPr>
              <w:t xml:space="preserve"> guru </w:t>
            </w:r>
            <w:proofErr w:type="spellStart"/>
            <w:r w:rsidRPr="005F35A3">
              <w:rPr>
                <w:color w:val="221F1F"/>
              </w:rPr>
              <w:t>mendorong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peserta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didik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berbagai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pertanyaan</w:t>
            </w:r>
            <w:proofErr w:type="spellEnd"/>
            <w:r w:rsidRPr="005F35A3">
              <w:rPr>
                <w:color w:val="221F1F"/>
              </w:rPr>
              <w:t xml:space="preserve"> yang </w:t>
            </w:r>
            <w:proofErr w:type="spellStart"/>
            <w:r w:rsidRPr="005F35A3">
              <w:rPr>
                <w:color w:val="221F1F"/>
              </w:rPr>
              <w:t>mengarah</w:t>
            </w:r>
            <w:proofErr w:type="spellEnd"/>
            <w:r w:rsidRPr="005F35A3">
              <w:rPr>
                <w:color w:val="221F1F"/>
              </w:rPr>
              <w:t xml:space="preserve"> pada HOTS. </w:t>
            </w:r>
            <w:proofErr w:type="spellStart"/>
            <w:r>
              <w:rPr>
                <w:color w:val="221F1F"/>
              </w:rPr>
              <w:t>P</w:t>
            </w:r>
            <w:r w:rsidRPr="005F35A3">
              <w:rPr>
                <w:color w:val="221F1F"/>
              </w:rPr>
              <w:t>ertanyaan</w:t>
            </w:r>
            <w:proofErr w:type="spellEnd"/>
            <w:r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 xml:space="preserve">yang </w:t>
            </w:r>
            <w:proofErr w:type="spellStart"/>
            <w:proofErr w:type="gramStart"/>
            <w:r w:rsidRPr="005F35A3">
              <w:rPr>
                <w:color w:val="221F1F"/>
              </w:rPr>
              <w:t>diajukan</w:t>
            </w:r>
            <w:proofErr w:type="spellEnd"/>
            <w:r w:rsidRPr="005F35A3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:</w:t>
            </w:r>
            <w:proofErr w:type="gramEnd"/>
            <w:r>
              <w:rPr>
                <w:color w:val="221F1F"/>
              </w:rPr>
              <w:t xml:space="preserve"> </w:t>
            </w:r>
          </w:p>
          <w:p w14:paraId="36861EAF" w14:textId="77777777" w:rsidR="00765B74" w:rsidRDefault="00765B74" w:rsidP="003D5755">
            <w:pPr>
              <w:ind w:left="312" w:hanging="31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a. </w:t>
            </w:r>
            <w:proofErr w:type="spellStart"/>
            <w:r>
              <w:rPr>
                <w:color w:val="221F1F"/>
              </w:rPr>
              <w:t>M</w:t>
            </w:r>
            <w:r w:rsidRPr="005F35A3">
              <w:rPr>
                <w:color w:val="221F1F"/>
              </w:rPr>
              <w:t>engapa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perdagangan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antarnegara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perlu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dilakukan</w:t>
            </w:r>
            <w:proofErr w:type="spellEnd"/>
            <w:r w:rsidRPr="005F35A3">
              <w:rPr>
                <w:color w:val="221F1F"/>
              </w:rPr>
              <w:t xml:space="preserve">? </w:t>
            </w:r>
          </w:p>
          <w:p w14:paraId="7ACDA697" w14:textId="3EC0E668" w:rsidR="00765B74" w:rsidRPr="005F35A3" w:rsidRDefault="00765B74" w:rsidP="0015069F">
            <w:pPr>
              <w:ind w:left="312" w:hanging="31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b. </w:t>
            </w:r>
            <w:proofErr w:type="spellStart"/>
            <w:r w:rsidRPr="005F35A3">
              <w:rPr>
                <w:color w:val="221F1F"/>
              </w:rPr>
              <w:t>Bagaimana</w:t>
            </w:r>
            <w:proofErr w:type="spellEnd"/>
            <w:r w:rsidRPr="005F35A3">
              <w:rPr>
                <w:color w:val="221F1F"/>
              </w:rPr>
              <w:t xml:space="preserve"> proses </w:t>
            </w:r>
            <w:proofErr w:type="spellStart"/>
            <w:r w:rsidR="0015069F">
              <w:rPr>
                <w:color w:val="221F1F"/>
              </w:rPr>
              <w:t>pembayaran</w:t>
            </w:r>
            <w:proofErr w:type="spellEnd"/>
            <w:r w:rsidR="0015069F">
              <w:rPr>
                <w:color w:val="221F1F"/>
              </w:rPr>
              <w:t xml:space="preserve"> </w:t>
            </w:r>
            <w:proofErr w:type="spellStart"/>
            <w:r w:rsidR="0015069F">
              <w:rPr>
                <w:color w:val="221F1F"/>
              </w:rPr>
              <w:t>saat</w:t>
            </w:r>
            <w:proofErr w:type="spellEnd"/>
            <w:r w:rsidR="0015069F">
              <w:rPr>
                <w:color w:val="221F1F"/>
              </w:rPr>
              <w:t xml:space="preserve"> </w:t>
            </w:r>
            <w:proofErr w:type="spellStart"/>
            <w:r w:rsidR="0015069F">
              <w:rPr>
                <w:color w:val="221F1F"/>
              </w:rPr>
              <w:t>perdagangan</w:t>
            </w:r>
            <w:proofErr w:type="spellEnd"/>
            <w:r w:rsidR="0015069F">
              <w:rPr>
                <w:color w:val="221F1F"/>
              </w:rPr>
              <w:t xml:space="preserve"> </w:t>
            </w:r>
            <w:proofErr w:type="spellStart"/>
            <w:r w:rsidR="0015069F">
              <w:rPr>
                <w:color w:val="221F1F"/>
              </w:rPr>
              <w:t>antar</w:t>
            </w:r>
            <w:proofErr w:type="spellEnd"/>
            <w:r w:rsidR="0015069F">
              <w:rPr>
                <w:color w:val="221F1F"/>
              </w:rPr>
              <w:t xml:space="preserve"> </w:t>
            </w:r>
            <w:proofErr w:type="gramStart"/>
            <w:r w:rsidR="0015069F">
              <w:rPr>
                <w:color w:val="221F1F"/>
              </w:rPr>
              <w:t>negara ?</w:t>
            </w:r>
            <w:proofErr w:type="gramEnd"/>
            <w:r w:rsidR="0015069F"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 xml:space="preserve"> </w:t>
            </w:r>
          </w:p>
        </w:tc>
        <w:tc>
          <w:tcPr>
            <w:tcW w:w="1913" w:type="dxa"/>
          </w:tcPr>
          <w:p w14:paraId="3E7CE8EA" w14:textId="77777777" w:rsidR="00765B74" w:rsidRPr="00C20E35" w:rsidRDefault="00765B74" w:rsidP="003D5755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59002ECD" w14:textId="77777777" w:rsidR="00765B74" w:rsidRDefault="00765B74" w:rsidP="003D5755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710477C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40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765B74" w14:paraId="353484D8" w14:textId="77777777" w:rsidTr="003D5755">
        <w:tc>
          <w:tcPr>
            <w:tcW w:w="1577" w:type="dxa"/>
          </w:tcPr>
          <w:p w14:paraId="1DA9D6F7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17A892CE" w14:textId="77777777" w:rsidR="00765B74" w:rsidRPr="00652160" w:rsidRDefault="00765B74" w:rsidP="003D5755">
            <w:pPr>
              <w:ind w:left="284" w:hanging="284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Mengelola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Informasi</w:t>
            </w:r>
            <w:proofErr w:type="spellEnd"/>
          </w:p>
          <w:p w14:paraId="3914B0D8" w14:textId="036B0359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mencari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terkait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="00922928">
              <w:rPr>
                <w:lang w:val="en-US"/>
              </w:rPr>
              <w:t>cara</w:t>
            </w:r>
            <w:proofErr w:type="spellEnd"/>
            <w:r w:rsidR="00922928">
              <w:rPr>
                <w:lang w:val="en-US"/>
              </w:rPr>
              <w:t xml:space="preserve"> </w:t>
            </w:r>
            <w:proofErr w:type="spellStart"/>
            <w:r w:rsidR="00922928">
              <w:rPr>
                <w:lang w:val="en-US"/>
              </w:rPr>
              <w:t>transaksi</w:t>
            </w:r>
            <w:proofErr w:type="spellEnd"/>
            <w:r w:rsidR="00922928">
              <w:rPr>
                <w:lang w:val="en-US"/>
              </w:rPr>
              <w:t xml:space="preserve"> dan </w:t>
            </w:r>
            <w:proofErr w:type="spellStart"/>
            <w:r w:rsidR="00922928">
              <w:rPr>
                <w:lang w:val="en-US"/>
              </w:rPr>
              <w:t>alat</w:t>
            </w:r>
            <w:proofErr w:type="spellEnd"/>
            <w:r w:rsidR="00922928">
              <w:rPr>
                <w:lang w:val="en-US"/>
              </w:rPr>
              <w:t xml:space="preserve"> </w:t>
            </w:r>
            <w:proofErr w:type="spellStart"/>
            <w:r w:rsidR="00922928">
              <w:rPr>
                <w:lang w:val="en-US"/>
              </w:rPr>
              <w:t>pembayaran</w:t>
            </w:r>
            <w:proofErr w:type="spellEnd"/>
            <w:r w:rsidR="00922928">
              <w:rPr>
                <w:lang w:val="en-US"/>
              </w:rPr>
              <w:t xml:space="preserve"> </w:t>
            </w:r>
            <w:proofErr w:type="spellStart"/>
            <w:r w:rsidR="00922928">
              <w:rPr>
                <w:lang w:val="en-US"/>
              </w:rPr>
              <w:t>internasional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69D1174C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dapat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menggunakan</w:t>
            </w:r>
            <w:proofErr w:type="spellEnd"/>
            <w:r w:rsidRPr="00D34466">
              <w:rPr>
                <w:lang w:val="en-US"/>
              </w:rPr>
              <w:t xml:space="preserve"> internet, </w:t>
            </w:r>
            <w:proofErr w:type="spellStart"/>
            <w:r w:rsidRPr="00D34466">
              <w:rPr>
                <w:lang w:val="en-US"/>
              </w:rPr>
              <w:t>koran</w:t>
            </w:r>
            <w:proofErr w:type="spellEnd"/>
            <w:r w:rsidRPr="00D34466">
              <w:rPr>
                <w:lang w:val="en-US"/>
              </w:rPr>
              <w:t xml:space="preserve">, dan </w:t>
            </w:r>
            <w:proofErr w:type="spellStart"/>
            <w:r w:rsidRPr="00D34466">
              <w:rPr>
                <w:lang w:val="en-US"/>
              </w:rPr>
              <w:t>sumber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1577ADBB" w14:textId="3F3A6C41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D34466">
              <w:rPr>
                <w:lang w:val="en-US"/>
              </w:rPr>
              <w:t xml:space="preserve">Guru </w:t>
            </w:r>
            <w:proofErr w:type="spellStart"/>
            <w:r w:rsidRPr="00D34466">
              <w:rPr>
                <w:lang w:val="en-US"/>
              </w:rPr>
              <w:t>memfasilitasi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sumber</w:t>
            </w:r>
            <w:proofErr w:type="spellEnd"/>
            <w:r w:rsidRPr="00D34466">
              <w:rPr>
                <w:lang w:val="en-US"/>
              </w:rPr>
              <w:t xml:space="preserve"> lain </w:t>
            </w:r>
            <w:proofErr w:type="spellStart"/>
            <w:r w:rsidRPr="00D34466">
              <w:rPr>
                <w:lang w:val="en-US"/>
              </w:rPr>
              <w:t>misalnya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memberikan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tautan</w:t>
            </w:r>
            <w:proofErr w:type="spellEnd"/>
            <w:r w:rsidRPr="00D34466">
              <w:rPr>
                <w:lang w:val="en-US"/>
              </w:rPr>
              <w:t xml:space="preserve"> internet</w:t>
            </w:r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atau</w:t>
            </w:r>
            <w:proofErr w:type="spellEnd"/>
            <w:r w:rsidRPr="00D34466">
              <w:rPr>
                <w:lang w:val="en-US"/>
              </w:rPr>
              <w:t xml:space="preserve"> video yang </w:t>
            </w:r>
            <w:proofErr w:type="spellStart"/>
            <w:r w:rsidRPr="00D34466">
              <w:rPr>
                <w:lang w:val="en-US"/>
              </w:rPr>
              <w:t>mendukung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penjelasan</w:t>
            </w:r>
            <w:proofErr w:type="spellEnd"/>
            <w:r w:rsidRPr="00D34466">
              <w:rPr>
                <w:lang w:val="en-US"/>
              </w:rPr>
              <w:t xml:space="preserve"> dan </w:t>
            </w:r>
            <w:proofErr w:type="spellStart"/>
            <w:r w:rsidRPr="00D34466">
              <w:rPr>
                <w:lang w:val="en-US"/>
              </w:rPr>
              <w:t>pendalaman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proofErr w:type="gramStart"/>
            <w:r w:rsidRPr="00D34466"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D34466">
              <w:rPr>
                <w:lang w:val="en-US"/>
              </w:rPr>
              <w:t>belajar</w:t>
            </w:r>
            <w:proofErr w:type="spellEnd"/>
            <w:proofErr w:type="gramEnd"/>
            <w:r w:rsidRPr="00D34466">
              <w:rPr>
                <w:lang w:val="en-US"/>
              </w:rPr>
              <w:t xml:space="preserve">. </w:t>
            </w:r>
            <w:proofErr w:type="spellStart"/>
            <w:r w:rsidRPr="00D34466">
              <w:rPr>
                <w:lang w:val="en-US"/>
              </w:rPr>
              <w:t>Contoh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tautan</w:t>
            </w:r>
            <w:proofErr w:type="spellEnd"/>
            <w:r w:rsidRPr="00D34466">
              <w:rPr>
                <w:lang w:val="en-US"/>
              </w:rPr>
              <w:t xml:space="preserve">: </w:t>
            </w:r>
            <w:r w:rsidR="00922928" w:rsidRPr="00922928">
              <w:t>https://id.video.search.yahoo.com/search/video?fr=mcafee&amp;ei=UTF-8&amp;p=alat+pembayaran+internasional&amp;type=E210ID91215G0#id=1&amp;vid=61a6daca26b654b6d57c981f930b9cc7&amp;action=view</w:t>
            </w:r>
          </w:p>
          <w:p w14:paraId="2B50A0B9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Untuk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memperoleh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lebih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luas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juga </w:t>
            </w:r>
            <w:proofErr w:type="spellStart"/>
            <w:r w:rsidRPr="00D34466"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melakukan</w:t>
            </w:r>
            <w:proofErr w:type="spellEnd"/>
            <w:r w:rsidRPr="00D34466">
              <w:rPr>
                <w:lang w:val="en-US"/>
              </w:rPr>
              <w:t xml:space="preserve"> browsing </w:t>
            </w:r>
            <w:proofErr w:type="spellStart"/>
            <w:r w:rsidRPr="00D34466">
              <w:rPr>
                <w:lang w:val="en-US"/>
              </w:rPr>
              <w:t>materi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perdagangan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internasional</w:t>
            </w:r>
            <w:proofErr w:type="spellEnd"/>
            <w:r w:rsidRPr="00D34466">
              <w:rPr>
                <w:lang w:val="en-US"/>
              </w:rPr>
              <w:t xml:space="preserve">. </w:t>
            </w:r>
          </w:p>
          <w:p w14:paraId="4F329F1D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mengolah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secara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Langkah-</w:t>
            </w:r>
            <w:proofErr w:type="spellStart"/>
            <w:r>
              <w:rPr>
                <w:lang w:val="en-US"/>
              </w:rPr>
              <w:t>langkah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0F076E" w14:textId="77777777" w:rsidR="00765B74" w:rsidRPr="00D34466" w:rsidRDefault="00765B74" w:rsidP="003D5755">
            <w:pPr>
              <w:pStyle w:val="BodyText"/>
              <w:spacing w:before="3"/>
              <w:ind w:left="634" w:hanging="364"/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D34466">
              <w:rPr>
                <w:lang w:val="en-US"/>
              </w:rPr>
              <w:t xml:space="preserve">. Guru </w:t>
            </w:r>
            <w:proofErr w:type="spellStart"/>
            <w:r w:rsidRPr="00D34466">
              <w:rPr>
                <w:lang w:val="en-US"/>
              </w:rPr>
              <w:t>membimbing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membagi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yang </w:t>
            </w:r>
            <w:proofErr w:type="spellStart"/>
            <w:r w:rsidRPr="00D34466">
              <w:rPr>
                <w:lang w:val="en-US"/>
              </w:rPr>
              <w:t>terdiri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dari</w:t>
            </w:r>
            <w:proofErr w:type="spellEnd"/>
            <w:r w:rsidRPr="00D34466">
              <w:rPr>
                <w:lang w:val="en-US"/>
              </w:rPr>
              <w:t xml:space="preserve"> 3-5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. </w:t>
            </w:r>
          </w:p>
          <w:p w14:paraId="2F9CF661" w14:textId="78A334B3" w:rsidR="00765B74" w:rsidRPr="00D34466" w:rsidRDefault="00765B74" w:rsidP="003D5755">
            <w:pPr>
              <w:pStyle w:val="BodyText"/>
              <w:spacing w:before="3"/>
              <w:ind w:left="634" w:hanging="364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D34466">
              <w:rPr>
                <w:lang w:val="en-US"/>
              </w:rPr>
              <w:t xml:space="preserve">. Guru </w:t>
            </w:r>
            <w:proofErr w:type="spellStart"/>
            <w:r w:rsidRPr="00D34466">
              <w:rPr>
                <w:lang w:val="en-US"/>
              </w:rPr>
              <w:t>membimbing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untuk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menjawab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pertanyaan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seputar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kegiatan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perdagangan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internasional</w:t>
            </w:r>
            <w:proofErr w:type="spellEnd"/>
            <w:r>
              <w:rPr>
                <w:lang w:val="en-US"/>
              </w:rPr>
              <w:t xml:space="preserve"> pada LKPD</w:t>
            </w:r>
            <w:r w:rsidR="0015069F">
              <w:rPr>
                <w:lang w:val="en-US"/>
              </w:rPr>
              <w:t xml:space="preserve"> 1,2</w:t>
            </w:r>
          </w:p>
          <w:p w14:paraId="33A4C4E6" w14:textId="77777777" w:rsidR="00765B74" w:rsidRPr="00D34466" w:rsidRDefault="00765B74" w:rsidP="003D5755">
            <w:pPr>
              <w:pStyle w:val="BodyText"/>
              <w:spacing w:before="3"/>
              <w:ind w:left="634" w:hanging="364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34466">
              <w:rPr>
                <w:lang w:val="en-US"/>
              </w:rPr>
              <w:t xml:space="preserve">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melakukan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kecil</w:t>
            </w:r>
            <w:proofErr w:type="spellEnd"/>
            <w:r w:rsidRPr="00D34466">
              <w:rPr>
                <w:lang w:val="en-US"/>
              </w:rPr>
              <w:t xml:space="preserve"> dan guru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 w:rsidRPr="00D34466">
              <w:rPr>
                <w:lang w:val="en-US"/>
              </w:rPr>
              <w:t>menjadi</w:t>
            </w:r>
            <w:proofErr w:type="spellEnd"/>
            <w:r w:rsidRPr="00D3446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D34466">
              <w:rPr>
                <w:lang w:val="en-US"/>
              </w:rPr>
              <w:t>asilitator</w:t>
            </w:r>
            <w:proofErr w:type="spellEnd"/>
            <w:proofErr w:type="gram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dengan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cara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berkeliling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satu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memberikan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dorongan</w:t>
            </w:r>
            <w:proofErr w:type="spellEnd"/>
            <w:r w:rsidRPr="00D34466">
              <w:rPr>
                <w:lang w:val="en-US"/>
              </w:rPr>
              <w:t xml:space="preserve"> agar </w:t>
            </w:r>
            <w:proofErr w:type="spellStart"/>
            <w:r w:rsidRPr="00D34466">
              <w:rPr>
                <w:lang w:val="en-US"/>
              </w:rPr>
              <w:t>semua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berpartisipasi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aktif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53228757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4. Masing-masing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melaporkan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diskusinya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r w:rsidRPr="00D34466">
              <w:rPr>
                <w:lang w:val="en-US"/>
              </w:rPr>
              <w:t>nforgrafis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atau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lainnya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6EAF0200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5. Guru </w:t>
            </w:r>
            <w:proofErr w:type="spellStart"/>
            <w:r w:rsidRPr="00D34466">
              <w:rPr>
                <w:lang w:val="en-US"/>
              </w:rPr>
              <w:t>memandu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sentasikan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4AEC9B55" w14:textId="77777777" w:rsidR="00765B74" w:rsidRPr="00D34466" w:rsidRDefault="00765B74" w:rsidP="003D5755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6. Pada </w:t>
            </w:r>
            <w:proofErr w:type="spellStart"/>
            <w:r w:rsidRPr="00D34466">
              <w:rPr>
                <w:lang w:val="en-US"/>
              </w:rPr>
              <w:t>akhir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kegiatan</w:t>
            </w:r>
            <w:proofErr w:type="spellEnd"/>
            <w:r w:rsidRPr="00D34466">
              <w:rPr>
                <w:lang w:val="en-US"/>
              </w:rPr>
              <w:t xml:space="preserve">, guru </w:t>
            </w:r>
            <w:proofErr w:type="spellStart"/>
            <w:r>
              <w:rPr>
                <w:lang w:val="en-US"/>
              </w:rPr>
              <w:t>m</w:t>
            </w:r>
            <w:r w:rsidRPr="00D34466">
              <w:rPr>
                <w:lang w:val="en-US"/>
              </w:rPr>
              <w:t>enyimpulkan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laporan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720FE3EB" w14:textId="77777777" w:rsidR="00765B74" w:rsidRDefault="00765B74" w:rsidP="003D5755">
            <w:pPr>
              <w:pStyle w:val="BodyText"/>
              <w:spacing w:before="3"/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>7.</w:t>
            </w:r>
            <w:r w:rsidRPr="00D34466">
              <w:rPr>
                <w:lang w:val="en-US"/>
              </w:rPr>
              <w:t xml:space="preserve"> Guru </w:t>
            </w:r>
            <w:proofErr w:type="spellStart"/>
            <w:r w:rsidRPr="00D34466">
              <w:rPr>
                <w:lang w:val="en-US"/>
              </w:rPr>
              <w:t>memastikan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mengerjakan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tugas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dengan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baik</w:t>
            </w:r>
            <w:proofErr w:type="spellEnd"/>
            <w:r w:rsidRPr="00D34466">
              <w:rPr>
                <w:lang w:val="en-US"/>
              </w:rPr>
              <w:t>.</w:t>
            </w:r>
          </w:p>
        </w:tc>
        <w:tc>
          <w:tcPr>
            <w:tcW w:w="1913" w:type="dxa"/>
          </w:tcPr>
          <w:p w14:paraId="66A7989E" w14:textId="77777777" w:rsidR="00765B74" w:rsidRPr="00C20E35" w:rsidRDefault="00765B74" w:rsidP="003D5755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lastRenderedPageBreak/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4696D51E" w14:textId="77777777" w:rsidR="00765B74" w:rsidRDefault="00765B74" w:rsidP="003D5755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237AB312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765B74" w14:paraId="36A0922C" w14:textId="77777777" w:rsidTr="003D5755">
        <w:tc>
          <w:tcPr>
            <w:tcW w:w="1577" w:type="dxa"/>
          </w:tcPr>
          <w:p w14:paraId="3AD91B00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35EDA23F" w14:textId="77777777" w:rsidR="00765B74" w:rsidRPr="00AE427F" w:rsidRDefault="00765B74" w:rsidP="003D5755">
            <w:pPr>
              <w:ind w:left="79" w:hanging="42"/>
              <w:jc w:val="both"/>
              <w:rPr>
                <w:color w:val="005A9E"/>
              </w:rPr>
            </w:pPr>
            <w:proofErr w:type="spellStart"/>
            <w:r w:rsidRPr="00AE427F">
              <w:rPr>
                <w:color w:val="005A9E"/>
              </w:rPr>
              <w:t>Peserta</w:t>
            </w:r>
            <w:proofErr w:type="spellEnd"/>
            <w:r w:rsidRPr="00AE427F">
              <w:rPr>
                <w:color w:val="005A9E"/>
              </w:rPr>
              <w:t xml:space="preserve"> Didik </w:t>
            </w:r>
            <w:proofErr w:type="spellStart"/>
            <w:r w:rsidRPr="00AE427F">
              <w:rPr>
                <w:color w:val="005A9E"/>
              </w:rPr>
              <w:t>Merencanakan</w:t>
            </w:r>
            <w:proofErr w:type="spellEnd"/>
            <w:r w:rsidRPr="00AE427F">
              <w:rPr>
                <w:color w:val="005A9E"/>
              </w:rPr>
              <w:t xml:space="preserve"> dan </w:t>
            </w:r>
            <w:proofErr w:type="spellStart"/>
            <w:r w:rsidRPr="00AE427F">
              <w:rPr>
                <w:color w:val="005A9E"/>
              </w:rPr>
              <w:t>Mengembangkan</w:t>
            </w:r>
            <w:proofErr w:type="spellEnd"/>
            <w:r w:rsidRPr="00AE427F">
              <w:rPr>
                <w:color w:val="005A9E"/>
              </w:rPr>
              <w:t xml:space="preserve"> Ide</w:t>
            </w:r>
          </w:p>
          <w:p w14:paraId="78761D28" w14:textId="77777777" w:rsidR="00765B74" w:rsidRPr="00AE427F" w:rsidRDefault="00765B74" w:rsidP="003D5755">
            <w:pPr>
              <w:ind w:left="340" w:hanging="303"/>
              <w:jc w:val="both"/>
              <w:rPr>
                <w:color w:val="000000" w:themeColor="text1"/>
              </w:rPr>
            </w:pPr>
            <w:r w:rsidRPr="00AE427F">
              <w:rPr>
                <w:color w:val="000000" w:themeColor="text1"/>
              </w:rPr>
              <w:t xml:space="preserve">1. Hasil </w:t>
            </w:r>
            <w:proofErr w:type="spellStart"/>
            <w:r w:rsidRPr="00AE427F">
              <w:rPr>
                <w:color w:val="000000" w:themeColor="text1"/>
              </w:rPr>
              <w:t>pengolahan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informasi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disajikan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dalam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bentuk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laporan</w:t>
            </w:r>
            <w:proofErr w:type="spellEnd"/>
            <w:r w:rsidRPr="00AE427F">
              <w:rPr>
                <w:color w:val="000000" w:themeColor="text1"/>
              </w:rPr>
              <w:t>/poster/</w:t>
            </w:r>
            <w:proofErr w:type="spellStart"/>
            <w:r w:rsidRPr="00AE427F">
              <w:rPr>
                <w:color w:val="000000" w:themeColor="text1"/>
              </w:rPr>
              <w:t>esai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karya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lainnya</w:t>
            </w:r>
            <w:proofErr w:type="spellEnd"/>
            <w:r w:rsidRPr="00AE427F">
              <w:rPr>
                <w:color w:val="000000" w:themeColor="text1"/>
              </w:rPr>
              <w:t>.</w:t>
            </w:r>
          </w:p>
          <w:p w14:paraId="6649724D" w14:textId="77777777" w:rsidR="00765B74" w:rsidRPr="00652160" w:rsidRDefault="00765B74" w:rsidP="003D5755">
            <w:pPr>
              <w:ind w:left="340" w:hanging="303"/>
              <w:jc w:val="both"/>
              <w:rPr>
                <w:color w:val="005A9E"/>
              </w:rPr>
            </w:pPr>
            <w:r w:rsidRPr="00AE427F">
              <w:rPr>
                <w:color w:val="000000" w:themeColor="text1"/>
              </w:rPr>
              <w:t xml:space="preserve">2. </w:t>
            </w:r>
            <w:proofErr w:type="spellStart"/>
            <w:r w:rsidRPr="00AE427F">
              <w:rPr>
                <w:color w:val="000000" w:themeColor="text1"/>
              </w:rPr>
              <w:t>Peserta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didik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secara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mandiri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menulis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laporan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sederhana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tentang</w:t>
            </w:r>
            <w:proofErr w:type="spellEnd"/>
            <w:r w:rsidRPr="00AE427F">
              <w:rPr>
                <w:color w:val="000000" w:themeColor="text1"/>
              </w:rPr>
              <w:t xml:space="preserve"> proses </w:t>
            </w:r>
            <w:proofErr w:type="spellStart"/>
            <w:r w:rsidRPr="00AE427F">
              <w:rPr>
                <w:color w:val="000000" w:themeColor="text1"/>
              </w:rPr>
              <w:lastRenderedPageBreak/>
              <w:t>ekspor</w:t>
            </w:r>
            <w:proofErr w:type="spellEnd"/>
            <w:r w:rsidRPr="00AE427F">
              <w:rPr>
                <w:color w:val="000000" w:themeColor="text1"/>
              </w:rPr>
              <w:t xml:space="preserve"> dan </w:t>
            </w:r>
            <w:proofErr w:type="spellStart"/>
            <w:r w:rsidRPr="00AE427F">
              <w:rPr>
                <w:color w:val="000000" w:themeColor="text1"/>
              </w:rPr>
              <w:t>ipor</w:t>
            </w:r>
            <w:proofErr w:type="spellEnd"/>
            <w:r w:rsidRPr="00AE427F">
              <w:rPr>
                <w:color w:val="000000" w:themeColor="text1"/>
              </w:rPr>
              <w:t xml:space="preserve">. Guru </w:t>
            </w:r>
            <w:proofErr w:type="spellStart"/>
            <w:r w:rsidRPr="00AE427F">
              <w:rPr>
                <w:color w:val="000000" w:themeColor="text1"/>
              </w:rPr>
              <w:t>dapat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menggunakan</w:t>
            </w:r>
            <w:proofErr w:type="spellEnd"/>
            <w:r w:rsidRPr="00AE427F">
              <w:rPr>
                <w:color w:val="000000" w:themeColor="text1"/>
              </w:rPr>
              <w:t xml:space="preserve"> Lembar </w:t>
            </w:r>
            <w:proofErr w:type="spellStart"/>
            <w:proofErr w:type="gramStart"/>
            <w:r w:rsidRPr="00AE427F">
              <w:rPr>
                <w:color w:val="000000" w:themeColor="text1"/>
              </w:rPr>
              <w:t>Aktivitas</w:t>
            </w:r>
            <w:proofErr w:type="spellEnd"/>
            <w:r w:rsidRPr="00AE427F">
              <w:rPr>
                <w:color w:val="000000" w:themeColor="text1"/>
              </w:rPr>
              <w:t xml:space="preserve">  </w:t>
            </w:r>
            <w:proofErr w:type="spellStart"/>
            <w:r w:rsidRPr="00AE427F">
              <w:rPr>
                <w:color w:val="000000" w:themeColor="text1"/>
              </w:rPr>
              <w:t>untuk</w:t>
            </w:r>
            <w:proofErr w:type="spellEnd"/>
            <w:proofErr w:type="gram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menemukan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jawaban-jawaban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tersebut</w:t>
            </w:r>
            <w:proofErr w:type="spellEnd"/>
          </w:p>
        </w:tc>
        <w:tc>
          <w:tcPr>
            <w:tcW w:w="1913" w:type="dxa"/>
          </w:tcPr>
          <w:p w14:paraId="2AB2EE08" w14:textId="77777777" w:rsidR="00765B74" w:rsidRPr="002B467F" w:rsidRDefault="00765B74" w:rsidP="003D5755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2D627EA0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765B74" w14:paraId="664B0A88" w14:textId="77777777" w:rsidTr="003D5755">
        <w:tc>
          <w:tcPr>
            <w:tcW w:w="1577" w:type="dxa"/>
          </w:tcPr>
          <w:p w14:paraId="491477DA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3146C62E" w14:textId="77777777" w:rsidR="00765B74" w:rsidRPr="00652160" w:rsidRDefault="00765B74" w:rsidP="003D5755">
            <w:pPr>
              <w:ind w:left="79" w:hanging="42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Melakukan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Refleksi</w:t>
            </w:r>
            <w:proofErr w:type="spellEnd"/>
            <w:r w:rsidRPr="00652160">
              <w:rPr>
                <w:color w:val="005A9E"/>
              </w:rPr>
              <w:t xml:space="preserve"> Diri dan Aksi</w:t>
            </w:r>
          </w:p>
          <w:p w14:paraId="032DA057" w14:textId="77777777" w:rsidR="00765B74" w:rsidRPr="00AE427F" w:rsidRDefault="00765B74" w:rsidP="003D5755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5E2ABD">
              <w:rPr>
                <w:color w:val="221F1F"/>
              </w:rPr>
              <w:t xml:space="preserve">Dalam </w:t>
            </w:r>
            <w:proofErr w:type="spellStart"/>
            <w:r w:rsidRPr="005E2ABD">
              <w:rPr>
                <w:color w:val="221F1F"/>
              </w:rPr>
              <w:t>kelas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atau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melalui</w:t>
            </w:r>
            <w:proofErr w:type="spellEnd"/>
            <w:r w:rsidRPr="005E2ABD">
              <w:rPr>
                <w:color w:val="221F1F"/>
              </w:rPr>
              <w:t xml:space="preserve"> media </w:t>
            </w:r>
            <w:proofErr w:type="spellStart"/>
            <w:r w:rsidRPr="005E2ABD">
              <w:rPr>
                <w:color w:val="221F1F"/>
              </w:rPr>
              <w:t>berbasis</w:t>
            </w:r>
            <w:proofErr w:type="spellEnd"/>
            <w:r w:rsidRPr="005E2ABD">
              <w:rPr>
                <w:color w:val="221F1F"/>
              </w:rPr>
              <w:t xml:space="preserve"> internet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mengomunikasikan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hasil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pengolahan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informasi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086CE3FA" w14:textId="77777777" w:rsidR="00765B74" w:rsidRPr="00AE427F" w:rsidRDefault="00765B74" w:rsidP="003D5755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memfasilitasi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simpulan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pembelajaran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5472B467" w14:textId="77777777" w:rsidR="00765B74" w:rsidRPr="00AE427F" w:rsidRDefault="00765B74" w:rsidP="003D5755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memberikan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kesempatan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pendapat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atau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pertanyaan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4F7FC84C" w14:textId="77777777" w:rsidR="00765B74" w:rsidRDefault="00765B74" w:rsidP="003D5755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Penguatan</w:t>
            </w:r>
            <w:proofErr w:type="spellEnd"/>
            <w:r w:rsidRPr="00AE427F">
              <w:rPr>
                <w:color w:val="221F1F"/>
              </w:rPr>
              <w:t xml:space="preserve"> dan </w:t>
            </w:r>
            <w:proofErr w:type="spellStart"/>
            <w:r w:rsidRPr="00AE427F">
              <w:rPr>
                <w:color w:val="221F1F"/>
              </w:rPr>
              <w:t>pengayaan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dilakukan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mengembangkan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kompetensi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7433E3F2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05BCC10A" w14:textId="77777777" w:rsidR="00765B74" w:rsidRPr="00C20E35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>:</w:t>
            </w:r>
            <w:proofErr w:type="gramEnd"/>
            <w:r w:rsidRPr="00C20E35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C20E35">
              <w:rPr>
                <w:color w:val="FF0000"/>
                <w:lang w:val="en-US"/>
              </w:rPr>
              <w:t>Comunication</w:t>
            </w:r>
            <w:proofErr w:type="spellEnd"/>
            <w:r w:rsidRPr="00C20E35">
              <w:rPr>
                <w:color w:val="FF0000"/>
                <w:lang w:val="en-US"/>
              </w:rPr>
              <w:t xml:space="preserve">, Collaboration, </w:t>
            </w:r>
            <w:proofErr w:type="spellStart"/>
            <w:r w:rsidRPr="00C20E35">
              <w:rPr>
                <w:color w:val="FF0000"/>
                <w:lang w:val="en-US"/>
              </w:rPr>
              <w:t>Creatif</w:t>
            </w:r>
            <w:proofErr w:type="spellEnd"/>
            <w:r w:rsidRPr="00C20E35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081" w:type="dxa"/>
          </w:tcPr>
          <w:p w14:paraId="35465581" w14:textId="77777777" w:rsidR="00765B74" w:rsidRDefault="00765B74" w:rsidP="003D5755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765B74" w14:paraId="309C560E" w14:textId="77777777" w:rsidTr="003D5755">
        <w:tc>
          <w:tcPr>
            <w:tcW w:w="1577" w:type="dxa"/>
          </w:tcPr>
          <w:p w14:paraId="67DFE6FC" w14:textId="77777777" w:rsidR="00765B74" w:rsidRPr="0030776B" w:rsidRDefault="00765B74" w:rsidP="003D5755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13AD3AC0" w14:textId="77777777" w:rsidR="00765B74" w:rsidRPr="00652160" w:rsidRDefault="00765B74" w:rsidP="003D5755">
            <w:pPr>
              <w:ind w:left="233" w:hanging="196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 xml:space="preserve">Guru </w:t>
            </w:r>
            <w:proofErr w:type="spellStart"/>
            <w:r>
              <w:rPr>
                <w:color w:val="221F1F"/>
              </w:rPr>
              <w:t>memberikan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untuk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mengukur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pencapaian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tujuan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pembelajaran</w:t>
            </w:r>
            <w:proofErr w:type="spellEnd"/>
            <w:r>
              <w:rPr>
                <w:color w:val="221F1F"/>
              </w:rPr>
              <w:t xml:space="preserve"> pada </w:t>
            </w:r>
            <w:proofErr w:type="spellStart"/>
            <w:r>
              <w:rPr>
                <w:color w:val="221F1F"/>
              </w:rPr>
              <w:t>pertemuan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saat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ini</w:t>
            </w:r>
            <w:proofErr w:type="spellEnd"/>
            <w:r w:rsidRPr="00652160">
              <w:rPr>
                <w:color w:val="221F1F"/>
              </w:rPr>
              <w:t>.</w:t>
            </w:r>
          </w:p>
          <w:p w14:paraId="77B38C1F" w14:textId="77777777" w:rsidR="00765B74" w:rsidRPr="00652160" w:rsidRDefault="00765B74" w:rsidP="003D5755">
            <w:pPr>
              <w:ind w:left="233" w:hanging="196"/>
            </w:pPr>
            <w:r w:rsidRPr="00652160">
              <w:rPr>
                <w:color w:val="221F1F"/>
              </w:rPr>
              <w:t xml:space="preserve">2. </w:t>
            </w:r>
            <w:proofErr w:type="spellStart"/>
            <w:r w:rsidRPr="00652160">
              <w:rPr>
                <w:color w:val="221F1F"/>
              </w:rPr>
              <w:t>Peserta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didik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melakukan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refleksi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pembelajaran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berkaitan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dengan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sikap</w:t>
            </w:r>
            <w:proofErr w:type="spellEnd"/>
            <w:r w:rsidRPr="00652160">
              <w:rPr>
                <w:color w:val="221F1F"/>
              </w:rPr>
              <w:t>,</w:t>
            </w:r>
            <w:r w:rsidRPr="00652160">
              <w:t xml:space="preserve"> </w:t>
            </w:r>
            <w:proofErr w:type="spellStart"/>
            <w:r w:rsidRPr="00652160">
              <w:rPr>
                <w:color w:val="221F1F"/>
              </w:rPr>
              <w:t>pengetahuan</w:t>
            </w:r>
            <w:proofErr w:type="spellEnd"/>
            <w:r w:rsidRPr="00652160">
              <w:rPr>
                <w:color w:val="221F1F"/>
              </w:rPr>
              <w:t xml:space="preserve">, </w:t>
            </w:r>
            <w:proofErr w:type="gramStart"/>
            <w:r w:rsidRPr="00652160">
              <w:rPr>
                <w:color w:val="221F1F"/>
              </w:rPr>
              <w:t xml:space="preserve">dan  </w:t>
            </w:r>
            <w:proofErr w:type="spellStart"/>
            <w:r w:rsidRPr="00652160">
              <w:rPr>
                <w:color w:val="221F1F"/>
              </w:rPr>
              <w:t>keterampilan</w:t>
            </w:r>
            <w:proofErr w:type="spellEnd"/>
            <w:proofErr w:type="gramEnd"/>
            <w:r w:rsidRPr="00652160">
              <w:rPr>
                <w:color w:val="221F1F"/>
              </w:rPr>
              <w:t>.</w:t>
            </w:r>
          </w:p>
          <w:p w14:paraId="3E138031" w14:textId="77777777" w:rsidR="00765B74" w:rsidRPr="005E2ABD" w:rsidRDefault="00765B74" w:rsidP="003D5755">
            <w:pPr>
              <w:ind w:left="499" w:hanging="238"/>
              <w:rPr>
                <w:b/>
                <w:bCs/>
                <w:color w:val="221F1F"/>
              </w:rPr>
            </w:pPr>
            <w:proofErr w:type="spellStart"/>
            <w:r w:rsidRPr="005E2ABD">
              <w:rPr>
                <w:b/>
                <w:bCs/>
                <w:color w:val="221F1F"/>
              </w:rPr>
              <w:t>Sikap</w:t>
            </w:r>
            <w:proofErr w:type="spellEnd"/>
          </w:p>
          <w:p w14:paraId="0D29A641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melakukan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secara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proofErr w:type="gramStart"/>
            <w:r w:rsidRPr="005E2ABD">
              <w:rPr>
                <w:color w:val="221F1F"/>
              </w:rPr>
              <w:t>bertanggung</w:t>
            </w:r>
            <w:proofErr w:type="spellEnd"/>
            <w:r>
              <w:rPr>
                <w:color w:val="221F1F"/>
              </w:rPr>
              <w:t xml:space="preserve">  </w:t>
            </w:r>
            <w:proofErr w:type="spellStart"/>
            <w:r w:rsidRPr="005E2ABD">
              <w:rPr>
                <w:color w:val="221F1F"/>
              </w:rPr>
              <w:t>jawab</w:t>
            </w:r>
            <w:proofErr w:type="spellEnd"/>
            <w:proofErr w:type="gramEnd"/>
            <w:r w:rsidRPr="005E2ABD">
              <w:rPr>
                <w:color w:val="221F1F"/>
              </w:rPr>
              <w:t>?</w:t>
            </w:r>
          </w:p>
          <w:p w14:paraId="11DBC5E9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mengumpulkan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tugas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secara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tepat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waktu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37443B42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mencantumkan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sumber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referensi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dalam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hasil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karyaku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4FA234FB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Inspirasi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dari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tentang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upaya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meningkatkan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daya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saing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barang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dalam</w:t>
            </w:r>
            <w:proofErr w:type="spellEnd"/>
            <w:r w:rsidRPr="005E2ABD">
              <w:rPr>
                <w:color w:val="221F1F"/>
              </w:rPr>
              <w:t xml:space="preserve"> negeri digital </w:t>
            </w:r>
            <w:proofErr w:type="spellStart"/>
            <w:r w:rsidRPr="005E2ABD">
              <w:rPr>
                <w:color w:val="221F1F"/>
              </w:rPr>
              <w:t>adalah</w:t>
            </w:r>
            <w:proofErr w:type="spellEnd"/>
            <w:r w:rsidRPr="005E2ABD">
              <w:rPr>
                <w:color w:val="221F1F"/>
              </w:rPr>
              <w:t>...</w:t>
            </w:r>
          </w:p>
          <w:p w14:paraId="1CD77181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5E2ABD">
              <w:rPr>
                <w:color w:val="221F1F"/>
              </w:rPr>
              <w:t>Pengetahuan</w:t>
            </w:r>
            <w:proofErr w:type="spellEnd"/>
            <w:r w:rsidRPr="005E2ABD">
              <w:rPr>
                <w:color w:val="221F1F"/>
              </w:rPr>
              <w:t>:</w:t>
            </w:r>
          </w:p>
          <w:p w14:paraId="102A200F" w14:textId="4AAF37CA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mampu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mengidenti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fikasi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cara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pembayaran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internasional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3B1C89C9" w14:textId="01905A2F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Bagaiamana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mengatasi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kendala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dalam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melakukan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pembayaran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internasional</w:t>
            </w:r>
            <w:proofErr w:type="spellEnd"/>
          </w:p>
          <w:p w14:paraId="737E097D" w14:textId="77777777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5E2ABD">
              <w:rPr>
                <w:color w:val="221F1F"/>
              </w:rPr>
              <w:t>Keterampilan</w:t>
            </w:r>
            <w:proofErr w:type="spellEnd"/>
            <w:r w:rsidRPr="005E2ABD">
              <w:rPr>
                <w:color w:val="221F1F"/>
              </w:rPr>
              <w:t>:</w:t>
            </w:r>
          </w:p>
          <w:p w14:paraId="453EFA2B" w14:textId="1A1A4E6E" w:rsidR="00765B74" w:rsidRPr="005E2ABD" w:rsidRDefault="00765B74" w:rsidP="003D5755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berhasil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membuat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laporan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sederhana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proofErr w:type="gramStart"/>
            <w:r w:rsidRPr="005E2ABD">
              <w:rPr>
                <w:color w:val="221F1F"/>
              </w:rPr>
              <w:t>tentang</w:t>
            </w:r>
            <w:proofErr w:type="spellEnd"/>
            <w:r>
              <w:rPr>
                <w:color w:val="221F1F"/>
              </w:rPr>
              <w:t xml:space="preserve"> </w:t>
            </w:r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cara</w:t>
            </w:r>
            <w:proofErr w:type="spellEnd"/>
            <w:proofErr w:type="gram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transaksi</w:t>
            </w:r>
            <w:proofErr w:type="spellEnd"/>
            <w:r w:rsidR="003255F7">
              <w:rPr>
                <w:color w:val="221F1F"/>
              </w:rPr>
              <w:t xml:space="preserve"> dan </w:t>
            </w:r>
            <w:proofErr w:type="spellStart"/>
            <w:r w:rsidR="003255F7">
              <w:rPr>
                <w:color w:val="221F1F"/>
              </w:rPr>
              <w:t>alat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pembayaran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internasional</w:t>
            </w:r>
            <w:proofErr w:type="spellEnd"/>
            <w:r w:rsidR="003255F7">
              <w:rPr>
                <w:color w:val="221F1F"/>
              </w:rPr>
              <w:t xml:space="preserve"> </w:t>
            </w:r>
            <w:r w:rsidRPr="005E2ABD">
              <w:rPr>
                <w:color w:val="221F1F"/>
              </w:rPr>
              <w:t>?</w:t>
            </w:r>
          </w:p>
          <w:p w14:paraId="1C1023E8" w14:textId="7E3FA281" w:rsidR="00765B74" w:rsidRPr="00652160" w:rsidRDefault="00765B74" w:rsidP="003D5755">
            <w:pPr>
              <w:ind w:left="359" w:hanging="294"/>
              <w:jc w:val="both"/>
            </w:pPr>
            <w:r>
              <w:rPr>
                <w:color w:val="221F1F"/>
              </w:rPr>
              <w:t xml:space="preserve">3. </w:t>
            </w:r>
            <w:proofErr w:type="spellStart"/>
            <w:r w:rsidRPr="005E2ABD">
              <w:rPr>
                <w:color w:val="221F1F"/>
              </w:rPr>
              <w:t>Tindak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dilakukan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dengan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mendorong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mempelajari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lebih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dan </w:t>
            </w:r>
            <w:proofErr w:type="spellStart"/>
            <w:r w:rsidRPr="005E2ABD">
              <w:rPr>
                <w:color w:val="221F1F"/>
              </w:rPr>
              <w:t>informasi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berikutnya</w:t>
            </w:r>
            <w:proofErr w:type="spellEnd"/>
            <w:r w:rsidRPr="005E2ABD">
              <w:rPr>
                <w:color w:val="221F1F"/>
              </w:rPr>
              <w:t xml:space="preserve"> </w:t>
            </w:r>
          </w:p>
          <w:p w14:paraId="323E3E6B" w14:textId="4C2DB480" w:rsidR="00765B74" w:rsidRPr="00652160" w:rsidRDefault="00765B74" w:rsidP="003D5755">
            <w:pPr>
              <w:ind w:left="359" w:hanging="294"/>
              <w:jc w:val="both"/>
              <w:rPr>
                <w:color w:val="221F1F"/>
              </w:rPr>
            </w:pPr>
            <w:r w:rsidRPr="00652160">
              <w:rPr>
                <w:color w:val="221F1F"/>
              </w:rPr>
              <w:t xml:space="preserve">4. Guru </w:t>
            </w:r>
            <w:proofErr w:type="spellStart"/>
            <w:r w:rsidRPr="00652160">
              <w:rPr>
                <w:color w:val="221F1F"/>
              </w:rPr>
              <w:t>memberikan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informasi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</w:t>
            </w:r>
            <w:r w:rsidRPr="00652160">
              <w:rPr>
                <w:color w:val="221F1F"/>
              </w:rPr>
              <w:t>embelaja</w:t>
            </w:r>
            <w:proofErr w:type="spellEnd"/>
            <w:r>
              <w:rPr>
                <w:color w:val="221F1F"/>
              </w:rPr>
              <w:t xml:space="preserve"> </w:t>
            </w:r>
            <w:r w:rsidRPr="00652160">
              <w:rPr>
                <w:color w:val="221F1F"/>
              </w:rPr>
              <w:t xml:space="preserve">ran </w:t>
            </w:r>
            <w:proofErr w:type="spellStart"/>
            <w:r w:rsidRPr="00652160">
              <w:rPr>
                <w:color w:val="221F1F"/>
              </w:rPr>
              <w:t>berikutnya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tentang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pendorong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pendagangan</w:t>
            </w:r>
            <w:proofErr w:type="spellEnd"/>
            <w:r w:rsidR="003255F7">
              <w:rPr>
                <w:color w:val="221F1F"/>
              </w:rPr>
              <w:t xml:space="preserve"> </w:t>
            </w:r>
            <w:proofErr w:type="spellStart"/>
            <w:r w:rsidR="003255F7">
              <w:rPr>
                <w:color w:val="221F1F"/>
              </w:rPr>
              <w:t>imternasional</w:t>
            </w:r>
            <w:proofErr w:type="spellEnd"/>
          </w:p>
          <w:p w14:paraId="18ED5F1F" w14:textId="77777777" w:rsidR="00765B74" w:rsidRPr="005E2ABD" w:rsidRDefault="00765B74" w:rsidP="003D5755">
            <w:pPr>
              <w:pStyle w:val="BodyText"/>
              <w:spacing w:before="3"/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  <w:lang w:val="en-US"/>
              </w:rPr>
              <w:t>5.</w:t>
            </w:r>
            <w:r w:rsidRPr="00652160">
              <w:rPr>
                <w:color w:val="221F1F"/>
              </w:rPr>
              <w:t xml:space="preserve">  </w:t>
            </w:r>
            <w:proofErr w:type="spellStart"/>
            <w:r>
              <w:rPr>
                <w:color w:val="221F1F"/>
                <w:lang w:val="en-US"/>
              </w:rPr>
              <w:t>Doa</w:t>
            </w:r>
            <w:proofErr w:type="spellEnd"/>
            <w:r>
              <w:rPr>
                <w:color w:val="221F1F"/>
                <w:lang w:val="en-US"/>
              </w:rPr>
              <w:t xml:space="preserve"> dan </w:t>
            </w:r>
            <w:proofErr w:type="spellStart"/>
            <w:r>
              <w:rPr>
                <w:color w:val="221F1F"/>
                <w:lang w:val="en-US"/>
              </w:rPr>
              <w:t>penutup</w:t>
            </w:r>
            <w:proofErr w:type="spellEnd"/>
          </w:p>
        </w:tc>
        <w:tc>
          <w:tcPr>
            <w:tcW w:w="1913" w:type="dxa"/>
          </w:tcPr>
          <w:p w14:paraId="6566F057" w14:textId="77777777" w:rsidR="00765B74" w:rsidRPr="0030776B" w:rsidRDefault="00765B74" w:rsidP="003D5755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391F2FC5" w14:textId="77777777" w:rsidR="00765B74" w:rsidRPr="0030776B" w:rsidRDefault="00765B74" w:rsidP="003D5755">
            <w:pPr>
              <w:ind w:left="50" w:hanging="14"/>
              <w:jc w:val="both"/>
              <w:rPr>
                <w:color w:val="000000" w:themeColor="text1"/>
              </w:rPr>
            </w:pPr>
            <w:r w:rsidRPr="0030776B">
              <w:rPr>
                <w:color w:val="000000" w:themeColor="text1"/>
              </w:rPr>
              <w:t xml:space="preserve">30 </w:t>
            </w:r>
            <w:proofErr w:type="spellStart"/>
            <w:r w:rsidRPr="0030776B">
              <w:rPr>
                <w:color w:val="000000" w:themeColor="text1"/>
              </w:rPr>
              <w:t>menit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  <w:p w14:paraId="7C785D33" w14:textId="77777777" w:rsidR="00765B74" w:rsidRPr="0030776B" w:rsidRDefault="00765B74" w:rsidP="003D5755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789E198B" w14:textId="77777777" w:rsidR="00765B74" w:rsidRPr="00652160" w:rsidRDefault="00765B74" w:rsidP="00765B74">
      <w:pPr>
        <w:pStyle w:val="BodyText"/>
        <w:spacing w:before="3"/>
        <w:ind w:left="0" w:firstLine="0"/>
        <w:rPr>
          <w:lang w:val="en-US"/>
        </w:rPr>
      </w:pPr>
    </w:p>
    <w:p w14:paraId="60871347" w14:textId="77777777" w:rsidR="00ED6447" w:rsidRDefault="00ED6447" w:rsidP="00ED6447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</w:rPr>
      </w:pPr>
      <w:bookmarkStart w:id="2" w:name="_Hlk154657069"/>
    </w:p>
    <w:p w14:paraId="139CD931" w14:textId="31C7FECF" w:rsidR="00ED6447" w:rsidRDefault="00ED6447" w:rsidP="00ED6447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proofErr w:type="spellStart"/>
      <w:r>
        <w:rPr>
          <w:rFonts w:eastAsia="Calibri"/>
        </w:rPr>
        <w:lastRenderedPageBreak/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0344EB12" w14:textId="77777777" w:rsidR="00ED6447" w:rsidRDefault="00ED6447" w:rsidP="00ED6447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05FAC2D9" w14:textId="77777777" w:rsidR="00ED6447" w:rsidRDefault="00ED6447" w:rsidP="00ED6447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00119FE2" w14:textId="77777777" w:rsidR="00ED6447" w:rsidRDefault="00ED6447" w:rsidP="00ED6447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3F2F492E" w14:textId="77777777" w:rsidR="00ED6447" w:rsidRDefault="00ED6447" w:rsidP="00ED6447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14173B1E" w14:textId="77777777" w:rsidR="00ED6447" w:rsidRDefault="00ED6447" w:rsidP="00ED6447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6446EE1E" w14:textId="1AF13674" w:rsidR="00765B74" w:rsidRDefault="00ED6447" w:rsidP="00ED6447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2"/>
    </w:p>
    <w:p w14:paraId="1029E239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1D858B5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53CFF3D7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BCA6202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4E1EDDF0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113519BB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D28D0BC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1DC7FCE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31FF4ED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5C0401EF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20CB25DD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2C784250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1C94C54A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126173A3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F9E0031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2B7A38AF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0ADD6619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AA27C5C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7689C6DC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1E9EE647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50F4EB1D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5EEC8FA6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44FC486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73330DC3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08A3DDD1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118144AA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2733E7E7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0D5460F6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79188140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C2363D2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4B93499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4023AC19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338DFEBE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97299AF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6C7EC688" w14:textId="77777777" w:rsidR="00765B74" w:rsidRDefault="00765B74" w:rsidP="00765B74">
      <w:pPr>
        <w:ind w:left="602" w:hanging="224"/>
        <w:jc w:val="both"/>
        <w:rPr>
          <w:color w:val="221F1F"/>
        </w:rPr>
      </w:pPr>
    </w:p>
    <w:p w14:paraId="56934831" w14:textId="0BB80B0E" w:rsidR="00765B74" w:rsidRDefault="00765B74" w:rsidP="00765B74">
      <w:pPr>
        <w:ind w:left="602" w:hanging="224"/>
        <w:jc w:val="both"/>
      </w:pPr>
    </w:p>
    <w:p w14:paraId="2E8CC7AB" w14:textId="69D4ABB5" w:rsidR="00B36AA4" w:rsidRDefault="00B36AA4" w:rsidP="00765B74">
      <w:pPr>
        <w:ind w:left="602" w:hanging="224"/>
        <w:jc w:val="both"/>
      </w:pPr>
    </w:p>
    <w:p w14:paraId="1ECC2EA0" w14:textId="1A256ADF" w:rsidR="00B36AA4" w:rsidRDefault="00B36AA4" w:rsidP="00765B74">
      <w:pPr>
        <w:ind w:left="602" w:hanging="224"/>
        <w:jc w:val="both"/>
      </w:pPr>
    </w:p>
    <w:p w14:paraId="2881B013" w14:textId="124C922F" w:rsidR="00B36AA4" w:rsidRDefault="00B36AA4" w:rsidP="00765B74">
      <w:pPr>
        <w:ind w:left="602" w:hanging="224"/>
        <w:jc w:val="both"/>
      </w:pPr>
    </w:p>
    <w:p w14:paraId="1E90E147" w14:textId="371F3038" w:rsidR="00B36AA4" w:rsidRDefault="00B36AA4" w:rsidP="00765B74">
      <w:pPr>
        <w:ind w:left="602" w:hanging="224"/>
        <w:jc w:val="both"/>
      </w:pPr>
    </w:p>
    <w:p w14:paraId="42899C80" w14:textId="3445B145" w:rsidR="00B36AA4" w:rsidRDefault="00B36AA4" w:rsidP="00765B74">
      <w:pPr>
        <w:ind w:left="602" w:hanging="224"/>
        <w:jc w:val="both"/>
      </w:pPr>
    </w:p>
    <w:p w14:paraId="70AE6494" w14:textId="6D556AAA" w:rsidR="00B36AA4" w:rsidRDefault="00B36AA4" w:rsidP="00765B74">
      <w:pPr>
        <w:ind w:left="602" w:hanging="224"/>
        <w:jc w:val="both"/>
      </w:pPr>
    </w:p>
    <w:p w14:paraId="00E9E0FD" w14:textId="27690CAC" w:rsidR="00B36AA4" w:rsidRDefault="00B36AA4" w:rsidP="00765B74">
      <w:pPr>
        <w:ind w:left="602" w:hanging="224"/>
        <w:jc w:val="both"/>
      </w:pPr>
    </w:p>
    <w:p w14:paraId="0417F642" w14:textId="264F03CE" w:rsidR="00B36AA4" w:rsidRDefault="00B36AA4" w:rsidP="00765B74">
      <w:pPr>
        <w:ind w:left="602" w:hanging="224"/>
        <w:jc w:val="both"/>
      </w:pPr>
    </w:p>
    <w:p w14:paraId="4051AC0C" w14:textId="77777777" w:rsidR="00B36AA4" w:rsidRPr="00652160" w:rsidRDefault="00B36AA4" w:rsidP="00765B74">
      <w:pPr>
        <w:ind w:left="602" w:hanging="224"/>
        <w:jc w:val="both"/>
      </w:pPr>
    </w:p>
    <w:p w14:paraId="6B455225" w14:textId="77777777" w:rsidR="00765B74" w:rsidRPr="00652160" w:rsidRDefault="00765B74" w:rsidP="00765B74">
      <w:pPr>
        <w:ind w:left="602" w:hanging="280"/>
        <w:jc w:val="both"/>
      </w:pPr>
    </w:p>
    <w:p w14:paraId="1EA7D5D7" w14:textId="77777777" w:rsidR="00D36FB7" w:rsidRPr="00151B16" w:rsidRDefault="00D36FB7" w:rsidP="00D36FB7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3" w:name="_Hlk153361784"/>
      <w:r w:rsidRPr="00151B16">
        <w:rPr>
          <w:b/>
          <w:bCs/>
          <w:spacing w:val="-2"/>
        </w:rPr>
        <w:lastRenderedPageBreak/>
        <w:t>GLOSARIUM</w:t>
      </w:r>
    </w:p>
    <w:p w14:paraId="27C3534A" w14:textId="77777777" w:rsidR="00D36FB7" w:rsidRPr="00151B16" w:rsidRDefault="00D36FB7" w:rsidP="00D36FB7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D36FB7" w:rsidRPr="00151B16" w14:paraId="50F112D4" w14:textId="77777777" w:rsidTr="006C1750">
        <w:trPr>
          <w:trHeight w:val="679"/>
        </w:trPr>
        <w:tc>
          <w:tcPr>
            <w:tcW w:w="3060" w:type="dxa"/>
          </w:tcPr>
          <w:p w14:paraId="0B5F063B" w14:textId="77777777" w:rsidR="00D36FB7" w:rsidRPr="005367F5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577EB413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32CF2CA9" w14:textId="77777777" w:rsidR="00D36FB7" w:rsidRPr="005367F5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D36FB7" w:rsidRPr="00151B16" w14:paraId="6472915A" w14:textId="77777777" w:rsidTr="006C1750">
        <w:trPr>
          <w:trHeight w:val="679"/>
        </w:trPr>
        <w:tc>
          <w:tcPr>
            <w:tcW w:w="3060" w:type="dxa"/>
          </w:tcPr>
          <w:p w14:paraId="4B6C3B23" w14:textId="77777777" w:rsidR="00D36FB7" w:rsidRPr="005367F5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12258BAE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56C3D25" w14:textId="77777777" w:rsidR="00D36FB7" w:rsidRPr="005367F5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D36FB7" w:rsidRPr="00151B16" w14:paraId="75DBEDAE" w14:textId="77777777" w:rsidTr="006C1750">
        <w:trPr>
          <w:trHeight w:val="679"/>
        </w:trPr>
        <w:tc>
          <w:tcPr>
            <w:tcW w:w="3060" w:type="dxa"/>
          </w:tcPr>
          <w:p w14:paraId="1A3F0C87" w14:textId="77777777" w:rsidR="00D36FB7" w:rsidRPr="005367F5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7FD060EB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8231B51" w14:textId="77777777" w:rsidR="00D36FB7" w:rsidRPr="005367F5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D36FB7" w:rsidRPr="00151B16" w14:paraId="503F5EE1" w14:textId="77777777" w:rsidTr="006C1750">
        <w:trPr>
          <w:trHeight w:val="679"/>
        </w:trPr>
        <w:tc>
          <w:tcPr>
            <w:tcW w:w="3060" w:type="dxa"/>
          </w:tcPr>
          <w:p w14:paraId="113A24C6" w14:textId="77777777" w:rsidR="00D36FB7" w:rsidRPr="007B2F2A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7EA17D71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14565D20" w14:textId="77777777" w:rsidR="00D36FB7" w:rsidRPr="007B2F2A" w:rsidRDefault="00D36FB7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D36FB7" w:rsidRPr="00151B16" w14:paraId="79406219" w14:textId="77777777" w:rsidTr="006C1750">
        <w:trPr>
          <w:trHeight w:val="679"/>
        </w:trPr>
        <w:tc>
          <w:tcPr>
            <w:tcW w:w="3060" w:type="dxa"/>
          </w:tcPr>
          <w:p w14:paraId="2A27B7CE" w14:textId="77777777" w:rsidR="00D36FB7" w:rsidRPr="007B2F2A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50C31A0C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7CB31BF" w14:textId="77777777" w:rsidR="00D36FB7" w:rsidRPr="007B2F2A" w:rsidRDefault="00D36FB7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36FB7" w:rsidRPr="00151B16" w14:paraId="020D6A4E" w14:textId="77777777" w:rsidTr="006C1750">
        <w:trPr>
          <w:trHeight w:val="679"/>
        </w:trPr>
        <w:tc>
          <w:tcPr>
            <w:tcW w:w="3060" w:type="dxa"/>
          </w:tcPr>
          <w:p w14:paraId="360040A2" w14:textId="77777777" w:rsidR="00D36FB7" w:rsidRPr="005367F5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42BC61E4" w14:textId="77777777" w:rsidR="00D36FB7" w:rsidRPr="007B2F2A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500435E7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C94C319" w14:textId="77777777" w:rsidR="00D36FB7" w:rsidRPr="007B2F2A" w:rsidRDefault="00D36FB7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D36FB7" w:rsidRPr="00151B16" w14:paraId="5B2801FE" w14:textId="77777777" w:rsidTr="006C1750">
        <w:trPr>
          <w:trHeight w:val="679"/>
        </w:trPr>
        <w:tc>
          <w:tcPr>
            <w:tcW w:w="3060" w:type="dxa"/>
          </w:tcPr>
          <w:p w14:paraId="57B3EC1B" w14:textId="77777777" w:rsidR="00D36FB7" w:rsidRPr="005367F5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2C75A360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8096301" w14:textId="77777777" w:rsidR="00D36FB7" w:rsidRPr="005367F5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D36FB7" w:rsidRPr="00151B16" w14:paraId="3B643149" w14:textId="77777777" w:rsidTr="006C1750">
        <w:trPr>
          <w:trHeight w:val="965"/>
        </w:trPr>
        <w:tc>
          <w:tcPr>
            <w:tcW w:w="3060" w:type="dxa"/>
          </w:tcPr>
          <w:p w14:paraId="28E144F1" w14:textId="77777777" w:rsidR="00D36FB7" w:rsidRPr="00151B16" w:rsidRDefault="00D36FB7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651E98F5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1DECCD0" w14:textId="77777777" w:rsidR="00D36FB7" w:rsidRPr="00151B16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D36FB7" w:rsidRPr="00151B16" w14:paraId="6C165F03" w14:textId="77777777" w:rsidTr="006C1750">
        <w:trPr>
          <w:trHeight w:val="489"/>
        </w:trPr>
        <w:tc>
          <w:tcPr>
            <w:tcW w:w="3060" w:type="dxa"/>
          </w:tcPr>
          <w:p w14:paraId="0DC3A2AD" w14:textId="77777777" w:rsidR="00D36FB7" w:rsidRPr="00151B16" w:rsidRDefault="00D36FB7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25448291" w14:textId="77777777" w:rsidR="00D36FB7" w:rsidRPr="00151B16" w:rsidRDefault="00D36FB7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5051C599" w14:textId="77777777" w:rsidR="00D36FB7" w:rsidRPr="00151B16" w:rsidRDefault="00D36FB7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3147ED87" w14:textId="77777777" w:rsidR="00D36FB7" w:rsidRPr="00A649D3" w:rsidRDefault="00D36FB7" w:rsidP="00D36FB7">
      <w:pPr>
        <w:rPr>
          <w:sz w:val="32"/>
          <w:szCs w:val="32"/>
        </w:rPr>
      </w:pPr>
    </w:p>
    <w:p w14:paraId="1F54201E" w14:textId="77777777" w:rsidR="00765B74" w:rsidRPr="00652160" w:rsidRDefault="00765B74" w:rsidP="00765B74">
      <w:pPr>
        <w:jc w:val="both"/>
        <w:sectPr w:rsidR="00765B74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7960D512" w14:textId="77777777" w:rsidR="00765B74" w:rsidRPr="001C3F89" w:rsidRDefault="00765B74" w:rsidP="00765B74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12DB0848" w14:textId="77777777" w:rsidR="00765B74" w:rsidRPr="00652160" w:rsidRDefault="00765B74" w:rsidP="00765B74">
      <w:pPr>
        <w:jc w:val="center"/>
        <w:rPr>
          <w:noProof/>
          <w:lang w:val="en-US"/>
        </w:rPr>
      </w:pPr>
    </w:p>
    <w:p w14:paraId="77D965A1" w14:textId="77777777" w:rsidR="00765B74" w:rsidRPr="00652160" w:rsidRDefault="00765B74" w:rsidP="00765B74">
      <w:pPr>
        <w:jc w:val="both"/>
        <w:rPr>
          <w:noProof/>
          <w:lang w:val="en-US"/>
        </w:rPr>
      </w:pPr>
    </w:p>
    <w:p w14:paraId="6A1CC985" w14:textId="77777777" w:rsidR="00765B74" w:rsidRPr="00652160" w:rsidRDefault="00765B74" w:rsidP="00765B74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6D6BF337" w14:textId="77777777" w:rsidR="00765B74" w:rsidRPr="00652160" w:rsidRDefault="00765B74" w:rsidP="00765B74">
      <w:pPr>
        <w:ind w:left="567" w:right="-64" w:hanging="553"/>
        <w:jc w:val="both"/>
        <w:rPr>
          <w:lang w:val="en-US"/>
        </w:rPr>
      </w:pPr>
    </w:p>
    <w:p w14:paraId="615E8781" w14:textId="77777777" w:rsidR="00765B74" w:rsidRPr="00652160" w:rsidRDefault="00765B74" w:rsidP="00765B74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028149E4" w14:textId="77777777" w:rsidR="00765B74" w:rsidRPr="00652160" w:rsidRDefault="00765B74" w:rsidP="00765B74">
      <w:pPr>
        <w:tabs>
          <w:tab w:val="left" w:pos="2524"/>
        </w:tabs>
        <w:ind w:left="567" w:right="-64" w:hanging="553"/>
        <w:jc w:val="both"/>
      </w:pPr>
    </w:p>
    <w:bookmarkEnd w:id="3"/>
    <w:p w14:paraId="34FC6421" w14:textId="77777777" w:rsidR="00765B74" w:rsidRPr="00652160" w:rsidRDefault="00765B74" w:rsidP="00765B74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519A1796" w14:textId="77777777" w:rsidR="00765B74" w:rsidRPr="00652160" w:rsidRDefault="00765B74" w:rsidP="00765B74">
      <w:pPr>
        <w:spacing w:before="1"/>
        <w:ind w:left="108"/>
      </w:pPr>
    </w:p>
    <w:p w14:paraId="1F87BEEB" w14:textId="77777777" w:rsidR="00765B74" w:rsidRPr="00652160" w:rsidRDefault="00765B74" w:rsidP="00765B74">
      <w:pPr>
        <w:spacing w:before="1"/>
        <w:ind w:left="108"/>
      </w:pPr>
    </w:p>
    <w:p w14:paraId="35B406A7" w14:textId="77777777" w:rsidR="00765B74" w:rsidRPr="00652160" w:rsidRDefault="00765B74" w:rsidP="00765B74">
      <w:pPr>
        <w:spacing w:before="1"/>
        <w:ind w:left="108"/>
      </w:pPr>
    </w:p>
    <w:p w14:paraId="567000DE" w14:textId="77777777" w:rsidR="00765B74" w:rsidRPr="00652160" w:rsidRDefault="00765B74" w:rsidP="00765B74">
      <w:pPr>
        <w:spacing w:before="1"/>
        <w:ind w:left="108"/>
      </w:pPr>
    </w:p>
    <w:p w14:paraId="21DE3A70" w14:textId="77777777" w:rsidR="00765B74" w:rsidRPr="00652160" w:rsidRDefault="00765B74" w:rsidP="00765B74">
      <w:pPr>
        <w:spacing w:before="1"/>
        <w:ind w:left="108"/>
      </w:pPr>
    </w:p>
    <w:p w14:paraId="6574A2D7" w14:textId="77777777" w:rsidR="00765B74" w:rsidRPr="00652160" w:rsidRDefault="00765B74" w:rsidP="00765B74">
      <w:pPr>
        <w:spacing w:before="1"/>
        <w:ind w:left="108"/>
      </w:pPr>
    </w:p>
    <w:p w14:paraId="46980F3C" w14:textId="77777777" w:rsidR="00765B74" w:rsidRPr="00652160" w:rsidRDefault="00765B74" w:rsidP="00765B74">
      <w:pPr>
        <w:spacing w:before="1"/>
        <w:ind w:left="108"/>
      </w:pPr>
    </w:p>
    <w:p w14:paraId="528D57AC" w14:textId="77777777" w:rsidR="00765B74" w:rsidRPr="00652160" w:rsidRDefault="00765B74" w:rsidP="00765B74">
      <w:pPr>
        <w:spacing w:before="1"/>
        <w:ind w:left="108"/>
      </w:pPr>
    </w:p>
    <w:p w14:paraId="13694A63" w14:textId="77777777" w:rsidR="00765B74" w:rsidRPr="00652160" w:rsidRDefault="00765B74" w:rsidP="00765B74">
      <w:pPr>
        <w:spacing w:before="1"/>
        <w:ind w:left="108"/>
      </w:pPr>
    </w:p>
    <w:p w14:paraId="495776D4" w14:textId="77777777" w:rsidR="00765B74" w:rsidRPr="00652160" w:rsidRDefault="00765B74" w:rsidP="00765B74">
      <w:pPr>
        <w:spacing w:before="1"/>
        <w:ind w:left="108"/>
      </w:pPr>
    </w:p>
    <w:p w14:paraId="3B768C11" w14:textId="77777777" w:rsidR="00765B74" w:rsidRPr="00652160" w:rsidRDefault="00765B74" w:rsidP="00765B74">
      <w:pPr>
        <w:spacing w:before="1"/>
        <w:ind w:left="108"/>
      </w:pPr>
    </w:p>
    <w:p w14:paraId="4DE834FA" w14:textId="77777777" w:rsidR="00765B74" w:rsidRPr="00652160" w:rsidRDefault="00765B74" w:rsidP="00765B74">
      <w:pPr>
        <w:spacing w:before="1"/>
        <w:ind w:left="108"/>
      </w:pPr>
    </w:p>
    <w:p w14:paraId="60453BA0" w14:textId="77777777" w:rsidR="00765B74" w:rsidRPr="00652160" w:rsidRDefault="00765B74" w:rsidP="00765B74">
      <w:pPr>
        <w:spacing w:before="1"/>
        <w:ind w:left="108"/>
      </w:pPr>
    </w:p>
    <w:p w14:paraId="5B0D5D0A" w14:textId="77777777" w:rsidR="00765B74" w:rsidRPr="00652160" w:rsidRDefault="00765B74" w:rsidP="00765B74">
      <w:pPr>
        <w:spacing w:before="1"/>
        <w:ind w:left="108"/>
      </w:pPr>
    </w:p>
    <w:p w14:paraId="2AB72266" w14:textId="77777777" w:rsidR="00765B74" w:rsidRPr="00652160" w:rsidRDefault="00765B74" w:rsidP="00765B74">
      <w:pPr>
        <w:spacing w:before="1"/>
        <w:ind w:left="108"/>
      </w:pPr>
    </w:p>
    <w:p w14:paraId="4EAF6DC2" w14:textId="77777777" w:rsidR="00765B74" w:rsidRPr="00652160" w:rsidRDefault="00765B74" w:rsidP="00765B74">
      <w:pPr>
        <w:spacing w:before="1"/>
        <w:ind w:left="108"/>
      </w:pPr>
    </w:p>
    <w:p w14:paraId="3B1288FD" w14:textId="77777777" w:rsidR="00765B74" w:rsidRPr="00652160" w:rsidRDefault="00765B74" w:rsidP="00765B74">
      <w:pPr>
        <w:spacing w:before="1"/>
        <w:ind w:left="108"/>
      </w:pPr>
    </w:p>
    <w:p w14:paraId="511E1FC3" w14:textId="77777777" w:rsidR="00765B74" w:rsidRPr="00652160" w:rsidRDefault="00765B74" w:rsidP="00765B74">
      <w:pPr>
        <w:spacing w:before="1"/>
        <w:ind w:left="108"/>
      </w:pPr>
    </w:p>
    <w:p w14:paraId="0BB54B1E" w14:textId="77777777" w:rsidR="00765B74" w:rsidRPr="00652160" w:rsidRDefault="00765B74" w:rsidP="00765B74">
      <w:pPr>
        <w:spacing w:before="1"/>
        <w:ind w:left="108"/>
      </w:pPr>
    </w:p>
    <w:p w14:paraId="450F781E" w14:textId="77777777" w:rsidR="00765B74" w:rsidRPr="00652160" w:rsidRDefault="00765B74" w:rsidP="00765B74">
      <w:pPr>
        <w:spacing w:before="1"/>
        <w:ind w:left="108"/>
      </w:pPr>
    </w:p>
    <w:p w14:paraId="7D7FF5E7" w14:textId="77777777" w:rsidR="00765B74" w:rsidRPr="00652160" w:rsidRDefault="00765B74" w:rsidP="00765B74">
      <w:pPr>
        <w:spacing w:before="1"/>
        <w:ind w:left="108"/>
      </w:pPr>
    </w:p>
    <w:p w14:paraId="3109AB69" w14:textId="77777777" w:rsidR="00765B74" w:rsidRPr="00652160" w:rsidRDefault="00765B74" w:rsidP="00765B74">
      <w:pPr>
        <w:spacing w:before="1"/>
        <w:ind w:left="108"/>
      </w:pPr>
    </w:p>
    <w:p w14:paraId="5B01A4CC" w14:textId="77777777" w:rsidR="00765B74" w:rsidRPr="00652160" w:rsidRDefault="00765B74" w:rsidP="00765B74">
      <w:pPr>
        <w:spacing w:before="1"/>
        <w:ind w:left="108"/>
      </w:pPr>
    </w:p>
    <w:p w14:paraId="691C1527" w14:textId="77777777" w:rsidR="00765B74" w:rsidRPr="00652160" w:rsidRDefault="00765B74" w:rsidP="00765B74">
      <w:pPr>
        <w:spacing w:before="1"/>
        <w:ind w:left="108"/>
      </w:pPr>
    </w:p>
    <w:p w14:paraId="75645A59" w14:textId="77777777" w:rsidR="00765B74" w:rsidRPr="00652160" w:rsidRDefault="00765B74" w:rsidP="00765B74">
      <w:pPr>
        <w:spacing w:before="1"/>
        <w:ind w:left="108"/>
      </w:pPr>
    </w:p>
    <w:p w14:paraId="25EAF8BA" w14:textId="77777777" w:rsidR="00765B74" w:rsidRPr="00652160" w:rsidRDefault="00765B74" w:rsidP="00765B74">
      <w:pPr>
        <w:spacing w:before="1"/>
        <w:ind w:left="108"/>
      </w:pPr>
    </w:p>
    <w:p w14:paraId="4254BCBB" w14:textId="77777777" w:rsidR="00765B74" w:rsidRPr="00652160" w:rsidRDefault="00765B74" w:rsidP="00765B74">
      <w:pPr>
        <w:spacing w:before="1"/>
        <w:ind w:left="108"/>
      </w:pPr>
    </w:p>
    <w:p w14:paraId="47D91E83" w14:textId="77777777" w:rsidR="00765B74" w:rsidRPr="00652160" w:rsidRDefault="00765B74" w:rsidP="00765B74">
      <w:pPr>
        <w:spacing w:before="1"/>
        <w:ind w:left="108"/>
      </w:pPr>
    </w:p>
    <w:p w14:paraId="6F74537D" w14:textId="77777777" w:rsidR="00765B74" w:rsidRPr="00652160" w:rsidRDefault="00765B74" w:rsidP="00765B74">
      <w:pPr>
        <w:spacing w:before="1"/>
        <w:ind w:left="108"/>
      </w:pPr>
    </w:p>
    <w:p w14:paraId="5CB3E2B0" w14:textId="5B8A26A2" w:rsidR="00765B74" w:rsidRDefault="00765B74" w:rsidP="00765B74">
      <w:pPr>
        <w:spacing w:before="1"/>
        <w:ind w:left="108"/>
      </w:pPr>
    </w:p>
    <w:p w14:paraId="5DF90804" w14:textId="35B56243" w:rsidR="00B36AA4" w:rsidRDefault="00B36AA4" w:rsidP="00765B74">
      <w:pPr>
        <w:spacing w:before="1"/>
        <w:ind w:left="108"/>
      </w:pPr>
    </w:p>
    <w:p w14:paraId="0A8771E5" w14:textId="09291199" w:rsidR="00B36AA4" w:rsidRDefault="00B36AA4" w:rsidP="00765B74">
      <w:pPr>
        <w:spacing w:before="1"/>
        <w:ind w:left="108"/>
      </w:pPr>
    </w:p>
    <w:p w14:paraId="0794BEED" w14:textId="706D413E" w:rsidR="00B36AA4" w:rsidRDefault="00B36AA4" w:rsidP="00765B74">
      <w:pPr>
        <w:spacing w:before="1"/>
        <w:ind w:left="108"/>
      </w:pPr>
    </w:p>
    <w:p w14:paraId="2A6CDBBD" w14:textId="2D36B103" w:rsidR="00B36AA4" w:rsidRDefault="00B36AA4" w:rsidP="00765B74">
      <w:pPr>
        <w:spacing w:before="1"/>
        <w:ind w:left="108"/>
      </w:pPr>
    </w:p>
    <w:p w14:paraId="26318148" w14:textId="54395BAE" w:rsidR="00B36AA4" w:rsidRDefault="00B36AA4" w:rsidP="00765B74">
      <w:pPr>
        <w:spacing w:before="1"/>
        <w:ind w:left="108"/>
      </w:pPr>
    </w:p>
    <w:p w14:paraId="377F08B7" w14:textId="1F7E1A8A" w:rsidR="00B36AA4" w:rsidRDefault="00B36AA4" w:rsidP="00765B74">
      <w:pPr>
        <w:spacing w:before="1"/>
        <w:ind w:left="108"/>
      </w:pPr>
    </w:p>
    <w:p w14:paraId="43CCF39A" w14:textId="28AA4220" w:rsidR="00B36AA4" w:rsidRDefault="00B36AA4" w:rsidP="00765B74">
      <w:pPr>
        <w:spacing w:before="1"/>
        <w:ind w:left="108"/>
      </w:pPr>
    </w:p>
    <w:p w14:paraId="26B77DAC" w14:textId="77777777" w:rsidR="00B36AA4" w:rsidRPr="00652160" w:rsidRDefault="00B36AA4" w:rsidP="00765B74">
      <w:pPr>
        <w:spacing w:before="1"/>
        <w:ind w:left="108"/>
      </w:pPr>
    </w:p>
    <w:p w14:paraId="7C0C5293" w14:textId="77777777" w:rsidR="00765B74" w:rsidRPr="00652160" w:rsidRDefault="00765B74" w:rsidP="00765B74">
      <w:pPr>
        <w:spacing w:before="1"/>
        <w:ind w:left="108"/>
      </w:pPr>
    </w:p>
    <w:p w14:paraId="7FC8CD08" w14:textId="77777777" w:rsidR="00765B74" w:rsidRPr="00652160" w:rsidRDefault="00765B74" w:rsidP="00765B74">
      <w:pPr>
        <w:spacing w:before="1"/>
        <w:ind w:left="108"/>
      </w:pPr>
    </w:p>
    <w:p w14:paraId="556EA105" w14:textId="77777777" w:rsidR="00765B74" w:rsidRPr="001C3F89" w:rsidRDefault="00765B74" w:rsidP="00765B74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10241310" w14:textId="77777777" w:rsidR="00765B74" w:rsidRPr="00652160" w:rsidRDefault="00765B74" w:rsidP="00765B74">
      <w:pPr>
        <w:spacing w:before="1"/>
        <w:ind w:left="108"/>
        <w:rPr>
          <w:spacing w:val="-2"/>
          <w:lang w:val="en-US"/>
        </w:rPr>
      </w:pPr>
    </w:p>
    <w:p w14:paraId="52FC02E9" w14:textId="77777777" w:rsidR="00765B74" w:rsidRPr="00322E0E" w:rsidRDefault="00765B74" w:rsidP="00765B74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</w:p>
    <w:p w14:paraId="29088408" w14:textId="77777777" w:rsidR="00765B74" w:rsidRPr="00652160" w:rsidRDefault="00765B74" w:rsidP="00765B74">
      <w:pPr>
        <w:spacing w:before="1"/>
        <w:ind w:left="108"/>
        <w:jc w:val="center"/>
      </w:pPr>
    </w:p>
    <w:p w14:paraId="46BDE326" w14:textId="77777777" w:rsidR="00765B74" w:rsidRPr="00652160" w:rsidRDefault="00765B74" w:rsidP="00765B74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7DC00424" w14:textId="77777777" w:rsidR="00765B74" w:rsidRPr="00652160" w:rsidRDefault="00765B74" w:rsidP="00765B74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4A6BC307" w14:textId="77777777" w:rsidR="00765B74" w:rsidRPr="00652160" w:rsidRDefault="00765B74" w:rsidP="00765B74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2325B764" w14:textId="1ED0579C" w:rsidR="00765B74" w:rsidRPr="00101F3F" w:rsidRDefault="00765B74" w:rsidP="00765B74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>Materi/</w:t>
      </w:r>
      <w:proofErr w:type="spellStart"/>
      <w:r w:rsidRPr="00101F3F">
        <w:t>Pokok</w:t>
      </w:r>
      <w:proofErr w:type="spellEnd"/>
      <w:r w:rsidRPr="00101F3F">
        <w:t xml:space="preserve"> Bahasan </w:t>
      </w:r>
      <w:r w:rsidRPr="00101F3F">
        <w:tab/>
        <w:t xml:space="preserve">: </w:t>
      </w:r>
      <w:r w:rsidR="00761E5F">
        <w:rPr>
          <w:color w:val="232323"/>
          <w:kern w:val="36"/>
        </w:rPr>
        <w:t xml:space="preserve">Cara </w:t>
      </w:r>
      <w:proofErr w:type="spellStart"/>
      <w:r w:rsidR="00761E5F">
        <w:rPr>
          <w:color w:val="232323"/>
          <w:kern w:val="36"/>
        </w:rPr>
        <w:t>Transaksi</w:t>
      </w:r>
      <w:proofErr w:type="spellEnd"/>
      <w:r w:rsidR="00761E5F">
        <w:rPr>
          <w:color w:val="232323"/>
          <w:kern w:val="36"/>
        </w:rPr>
        <w:t xml:space="preserve"> dan Alat </w:t>
      </w:r>
      <w:proofErr w:type="spellStart"/>
      <w:r w:rsidR="00761E5F">
        <w:rPr>
          <w:color w:val="232323"/>
          <w:kern w:val="36"/>
        </w:rPr>
        <w:t>Pembayaran</w:t>
      </w:r>
      <w:proofErr w:type="spellEnd"/>
      <w:r w:rsidR="00761E5F">
        <w:rPr>
          <w:color w:val="232323"/>
          <w:kern w:val="36"/>
        </w:rPr>
        <w:t xml:space="preserve"> </w:t>
      </w:r>
      <w:proofErr w:type="spellStart"/>
      <w:r w:rsidR="00761E5F">
        <w:rPr>
          <w:color w:val="232323"/>
          <w:kern w:val="36"/>
        </w:rPr>
        <w:t>Internasional</w:t>
      </w:r>
      <w:proofErr w:type="spellEnd"/>
    </w:p>
    <w:p w14:paraId="78F9349E" w14:textId="77777777" w:rsidR="00765B74" w:rsidRPr="00652160" w:rsidRDefault="00765B74" w:rsidP="00765B74">
      <w:pPr>
        <w:spacing w:before="1"/>
        <w:ind w:left="108"/>
      </w:pPr>
    </w:p>
    <w:p w14:paraId="0B648192" w14:textId="77777777" w:rsidR="00765B74" w:rsidRPr="00652160" w:rsidRDefault="00765B74" w:rsidP="00765B74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29CB6E5F" w14:textId="77777777" w:rsidR="00765B74" w:rsidRPr="00652160" w:rsidRDefault="00765B74" w:rsidP="00765B74">
      <w:pPr>
        <w:spacing w:before="1"/>
        <w:ind w:left="108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7C55EC0E" w14:textId="77777777" w:rsidR="00765B74" w:rsidRPr="00652160" w:rsidRDefault="00765B74" w:rsidP="00765B74">
      <w:pPr>
        <w:spacing w:before="1"/>
        <w:ind w:left="108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074DC21C" w14:textId="77777777" w:rsidR="00765B74" w:rsidRDefault="00765B74" w:rsidP="00765B74">
      <w:pPr>
        <w:spacing w:before="1"/>
        <w:ind w:left="108"/>
      </w:pPr>
    </w:p>
    <w:p w14:paraId="4D1C6ABD" w14:textId="77777777" w:rsidR="00765B74" w:rsidRPr="00652160" w:rsidRDefault="00765B74" w:rsidP="00765B74">
      <w:pPr>
        <w:spacing w:before="1"/>
        <w:ind w:left="108"/>
      </w:pP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5637A1D6" w14:textId="1A33CE16" w:rsidR="00765B74" w:rsidRPr="00A068B3" w:rsidRDefault="00B36AA4" w:rsidP="00765B74">
      <w:pPr>
        <w:ind w:left="112" w:right="65"/>
        <w:rPr>
          <w:color w:val="000000" w:themeColor="text1"/>
        </w:rPr>
      </w:pPr>
      <w:bookmarkStart w:id="4" w:name="_Hlk153305044"/>
      <w:r>
        <w:rPr>
          <w:lang w:val="en-US"/>
        </w:rPr>
        <w:t xml:space="preserve">8.4.2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perdagangan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perkenomian</w:t>
      </w:r>
      <w:proofErr w:type="spellEnd"/>
    </w:p>
    <w:bookmarkEnd w:id="4"/>
    <w:p w14:paraId="2F486C07" w14:textId="77777777" w:rsidR="00765B74" w:rsidRDefault="00765B74" w:rsidP="00765B74">
      <w:pPr>
        <w:spacing w:before="1"/>
        <w:ind w:left="108"/>
      </w:pPr>
    </w:p>
    <w:p w14:paraId="086527DB" w14:textId="43B05C9F" w:rsidR="00765B74" w:rsidRDefault="00765B74" w:rsidP="00765B74">
      <w:pPr>
        <w:spacing w:before="1"/>
        <w:ind w:left="108"/>
      </w:pPr>
      <w:r>
        <w:t xml:space="preserve">Tugas </w:t>
      </w:r>
    </w:p>
    <w:p w14:paraId="5FDE0824" w14:textId="0B03609D" w:rsidR="00CA4731" w:rsidRPr="00652160" w:rsidRDefault="00CA4731" w:rsidP="00CA4731">
      <w:pPr>
        <w:spacing w:before="1"/>
        <w:ind w:left="108"/>
        <w:jc w:val="center"/>
      </w:pPr>
      <w:r>
        <w:t>LKPD 1</w:t>
      </w:r>
    </w:p>
    <w:p w14:paraId="2BB6B1D6" w14:textId="77777777" w:rsidR="00765B74" w:rsidRPr="00652160" w:rsidRDefault="00765B74" w:rsidP="00765B74">
      <w:pPr>
        <w:spacing w:before="1"/>
        <w:ind w:firstLine="84"/>
        <w:rPr>
          <w:lang w:val="en-US"/>
        </w:rPr>
      </w:pPr>
      <w:r w:rsidRPr="00652160">
        <w:rPr>
          <w:lang w:val="en-US"/>
        </w:rPr>
        <w:t xml:space="preserve">Bersama </w:t>
      </w:r>
      <w:proofErr w:type="spellStart"/>
      <w:r w:rsidRPr="00652160">
        <w:rPr>
          <w:lang w:val="en-US"/>
        </w:rPr>
        <w:t>dengan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teman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dalam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satu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kelompok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isilah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tabel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dibawah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ini</w:t>
      </w:r>
      <w:proofErr w:type="spellEnd"/>
      <w:r w:rsidRPr="00652160">
        <w:rPr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384"/>
        <w:gridCol w:w="5177"/>
      </w:tblGrid>
      <w:tr w:rsidR="00922928" w:rsidRPr="00652160" w14:paraId="3777CF18" w14:textId="77777777" w:rsidTr="00CA4731">
        <w:tc>
          <w:tcPr>
            <w:tcW w:w="540" w:type="dxa"/>
            <w:shd w:val="clear" w:color="auto" w:fill="FFC000"/>
          </w:tcPr>
          <w:p w14:paraId="1AD117D7" w14:textId="77777777" w:rsidR="00922928" w:rsidRPr="00652160" w:rsidRDefault="00922928" w:rsidP="003D5755">
            <w:pPr>
              <w:spacing w:before="120" w:after="120"/>
              <w:jc w:val="center"/>
            </w:pPr>
            <w:r w:rsidRPr="00652160">
              <w:t>No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628C5650" w14:textId="1AB6D09D" w:rsidR="00922928" w:rsidRPr="00652160" w:rsidRDefault="00922928" w:rsidP="003D5755">
            <w:pPr>
              <w:spacing w:before="120" w:after="120"/>
              <w:jc w:val="center"/>
            </w:pPr>
            <w:r>
              <w:t xml:space="preserve">Alat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5177" w:type="dxa"/>
            <w:shd w:val="clear" w:color="auto" w:fill="FFC000"/>
          </w:tcPr>
          <w:p w14:paraId="3CD838A5" w14:textId="77777777" w:rsidR="00922928" w:rsidRPr="00652160" w:rsidRDefault="00922928" w:rsidP="003D5755">
            <w:pPr>
              <w:spacing w:before="120" w:after="120"/>
              <w:jc w:val="center"/>
            </w:pPr>
            <w:proofErr w:type="spellStart"/>
            <w:r>
              <w:t>Deskripsi</w:t>
            </w:r>
            <w:proofErr w:type="spellEnd"/>
          </w:p>
        </w:tc>
      </w:tr>
      <w:tr w:rsidR="00922928" w:rsidRPr="00652160" w14:paraId="54D261AD" w14:textId="77777777" w:rsidTr="00CA4731">
        <w:tc>
          <w:tcPr>
            <w:tcW w:w="540" w:type="dxa"/>
            <w:shd w:val="clear" w:color="auto" w:fill="FFC000"/>
          </w:tcPr>
          <w:p w14:paraId="0A508CD6" w14:textId="77777777" w:rsidR="00922928" w:rsidRPr="00652160" w:rsidRDefault="00922928" w:rsidP="003D5755">
            <w:pPr>
              <w:spacing w:before="120" w:after="120"/>
            </w:pPr>
            <w:r>
              <w:t>1.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4F379B4C" w14:textId="1B2E4F77" w:rsidR="00922928" w:rsidRPr="00652160" w:rsidRDefault="00CA4731" w:rsidP="003D5755">
            <w:pPr>
              <w:spacing w:before="120" w:after="120"/>
            </w:pPr>
            <w:proofErr w:type="spellStart"/>
            <w:r w:rsidRPr="00CA4731">
              <w:t>Pembayaran</w:t>
            </w:r>
            <w:proofErr w:type="spellEnd"/>
            <w:r w:rsidRPr="00CA4731">
              <w:t xml:space="preserve"> </w:t>
            </w:r>
            <w:proofErr w:type="spellStart"/>
            <w:r w:rsidRPr="00CA4731">
              <w:t>Secara</w:t>
            </w:r>
            <w:proofErr w:type="spellEnd"/>
            <w:r w:rsidRPr="00CA4731">
              <w:t xml:space="preserve"> Tunai (Cash)</w:t>
            </w:r>
          </w:p>
        </w:tc>
        <w:tc>
          <w:tcPr>
            <w:tcW w:w="5177" w:type="dxa"/>
            <w:shd w:val="clear" w:color="auto" w:fill="FFC000"/>
          </w:tcPr>
          <w:p w14:paraId="234D9D3C" w14:textId="77777777" w:rsidR="00922928" w:rsidRPr="00652160" w:rsidRDefault="00922928" w:rsidP="003D5755">
            <w:pPr>
              <w:spacing w:before="120" w:after="120"/>
            </w:pPr>
          </w:p>
        </w:tc>
      </w:tr>
      <w:tr w:rsidR="00922928" w:rsidRPr="00652160" w14:paraId="067C6D11" w14:textId="77777777" w:rsidTr="00CA4731">
        <w:tc>
          <w:tcPr>
            <w:tcW w:w="540" w:type="dxa"/>
            <w:shd w:val="clear" w:color="auto" w:fill="FFC000"/>
          </w:tcPr>
          <w:p w14:paraId="25F9FF58" w14:textId="77777777" w:rsidR="00922928" w:rsidRDefault="00922928" w:rsidP="003D5755">
            <w:pPr>
              <w:spacing w:before="120" w:after="120"/>
            </w:pPr>
            <w:r>
              <w:t xml:space="preserve">2. 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02C5901D" w14:textId="11ADB5EB" w:rsidR="00922928" w:rsidRPr="00652160" w:rsidRDefault="00CA4731" w:rsidP="003D5755">
            <w:pPr>
              <w:spacing w:before="120" w:after="120"/>
            </w:pPr>
            <w:r w:rsidRPr="00CA4731">
              <w:t xml:space="preserve">Surat Wesel Bank Atas </w:t>
            </w:r>
            <w:proofErr w:type="spellStart"/>
            <w:r w:rsidRPr="00CA4731">
              <w:t>Tunjuk</w:t>
            </w:r>
            <w:proofErr w:type="spellEnd"/>
          </w:p>
        </w:tc>
        <w:tc>
          <w:tcPr>
            <w:tcW w:w="5177" w:type="dxa"/>
            <w:shd w:val="clear" w:color="auto" w:fill="FFC000"/>
          </w:tcPr>
          <w:p w14:paraId="70366466" w14:textId="77777777" w:rsidR="00922928" w:rsidRPr="00652160" w:rsidRDefault="00922928" w:rsidP="003D5755">
            <w:pPr>
              <w:spacing w:before="120" w:after="120"/>
            </w:pPr>
          </w:p>
        </w:tc>
      </w:tr>
      <w:tr w:rsidR="00922928" w:rsidRPr="00652160" w14:paraId="49D28476" w14:textId="77777777" w:rsidTr="00CA4731">
        <w:tc>
          <w:tcPr>
            <w:tcW w:w="540" w:type="dxa"/>
            <w:shd w:val="clear" w:color="auto" w:fill="FFC000"/>
          </w:tcPr>
          <w:p w14:paraId="6E70CE9C" w14:textId="77777777" w:rsidR="00922928" w:rsidRPr="00652160" w:rsidRDefault="00922928" w:rsidP="003D5755">
            <w:pPr>
              <w:spacing w:before="120" w:after="120"/>
            </w:pPr>
            <w:r>
              <w:t>3.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78B321AB" w14:textId="70B1B0E9" w:rsidR="00922928" w:rsidRPr="00652160" w:rsidRDefault="00CA4731" w:rsidP="003D5755">
            <w:pPr>
              <w:spacing w:before="120" w:after="120"/>
            </w:pPr>
            <w:r w:rsidRPr="00CA4731">
              <w:t>Commercial Bills of Exchange</w:t>
            </w:r>
          </w:p>
        </w:tc>
        <w:tc>
          <w:tcPr>
            <w:tcW w:w="5177" w:type="dxa"/>
            <w:shd w:val="clear" w:color="auto" w:fill="FFC000"/>
          </w:tcPr>
          <w:p w14:paraId="0B1F85A6" w14:textId="77777777" w:rsidR="00922928" w:rsidRPr="00652160" w:rsidRDefault="00922928" w:rsidP="003D5755">
            <w:pPr>
              <w:spacing w:before="120" w:after="120"/>
            </w:pPr>
          </w:p>
        </w:tc>
      </w:tr>
      <w:tr w:rsidR="00922928" w:rsidRPr="00652160" w14:paraId="4D4FFEAB" w14:textId="77777777" w:rsidTr="00CA4731">
        <w:trPr>
          <w:trHeight w:val="465"/>
        </w:trPr>
        <w:tc>
          <w:tcPr>
            <w:tcW w:w="540" w:type="dxa"/>
            <w:shd w:val="clear" w:color="auto" w:fill="FFC000"/>
          </w:tcPr>
          <w:p w14:paraId="2C30900A" w14:textId="77777777" w:rsidR="00922928" w:rsidRPr="00652160" w:rsidRDefault="00922928" w:rsidP="003D5755">
            <w:pPr>
              <w:spacing w:before="120" w:after="120"/>
            </w:pPr>
            <w:r>
              <w:t>4.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5E129C0F" w14:textId="01403D0C" w:rsidR="00922928" w:rsidRPr="00652160" w:rsidRDefault="00CA4731" w:rsidP="003D5755">
            <w:pPr>
              <w:spacing w:before="120" w:after="120"/>
            </w:pPr>
            <w:r w:rsidRPr="00CA4731">
              <w:t>Letter of Credit (L/C)</w:t>
            </w:r>
          </w:p>
        </w:tc>
        <w:tc>
          <w:tcPr>
            <w:tcW w:w="5177" w:type="dxa"/>
            <w:shd w:val="clear" w:color="auto" w:fill="FFC000"/>
          </w:tcPr>
          <w:p w14:paraId="0AF9CFC8" w14:textId="77777777" w:rsidR="00922928" w:rsidRPr="00652160" w:rsidRDefault="00922928" w:rsidP="003D5755">
            <w:pPr>
              <w:spacing w:before="120" w:after="120"/>
            </w:pPr>
          </w:p>
        </w:tc>
      </w:tr>
      <w:tr w:rsidR="00922928" w:rsidRPr="00652160" w14:paraId="5FE78386" w14:textId="77777777" w:rsidTr="00CA4731">
        <w:trPr>
          <w:trHeight w:val="465"/>
        </w:trPr>
        <w:tc>
          <w:tcPr>
            <w:tcW w:w="540" w:type="dxa"/>
            <w:shd w:val="clear" w:color="auto" w:fill="FFC000"/>
          </w:tcPr>
          <w:p w14:paraId="10E9C270" w14:textId="77777777" w:rsidR="00922928" w:rsidRDefault="00922928" w:rsidP="003D5755">
            <w:pPr>
              <w:spacing w:before="120" w:after="120"/>
            </w:pPr>
            <w:r>
              <w:t>5.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72D4EDC5" w14:textId="4BD22F15" w:rsidR="00922928" w:rsidRDefault="00CA4731" w:rsidP="003D5755">
            <w:pPr>
              <w:spacing w:before="120" w:after="120"/>
            </w:pPr>
            <w:proofErr w:type="spellStart"/>
            <w:r w:rsidRPr="00CA4731">
              <w:t>Pembukaan</w:t>
            </w:r>
            <w:proofErr w:type="spellEnd"/>
            <w:r w:rsidRPr="00CA4731">
              <w:t xml:space="preserve"> </w:t>
            </w:r>
            <w:proofErr w:type="spellStart"/>
            <w:r w:rsidRPr="00CA4731">
              <w:t>Rekening</w:t>
            </w:r>
            <w:proofErr w:type="spellEnd"/>
            <w:r w:rsidRPr="00CA4731">
              <w:t xml:space="preserve"> (Open Account)</w:t>
            </w:r>
          </w:p>
        </w:tc>
        <w:tc>
          <w:tcPr>
            <w:tcW w:w="5177" w:type="dxa"/>
            <w:shd w:val="clear" w:color="auto" w:fill="FFC000"/>
          </w:tcPr>
          <w:p w14:paraId="6DB28969" w14:textId="77777777" w:rsidR="00922928" w:rsidRPr="00652160" w:rsidRDefault="00922928" w:rsidP="003D5755">
            <w:pPr>
              <w:spacing w:before="120" w:after="120"/>
            </w:pPr>
          </w:p>
        </w:tc>
      </w:tr>
    </w:tbl>
    <w:p w14:paraId="4FADA763" w14:textId="77777777" w:rsidR="00765B74" w:rsidRPr="00652160" w:rsidRDefault="00765B74" w:rsidP="00765B74">
      <w:pPr>
        <w:spacing w:before="1"/>
        <w:ind w:left="108"/>
      </w:pPr>
    </w:p>
    <w:p w14:paraId="06B54317" w14:textId="4C038511" w:rsidR="00CA4731" w:rsidRPr="00652160" w:rsidRDefault="00CA4731" w:rsidP="00CA4731">
      <w:pPr>
        <w:spacing w:before="1"/>
        <w:ind w:left="108"/>
        <w:jc w:val="center"/>
      </w:pPr>
      <w:r>
        <w:t>LKPD 2</w:t>
      </w:r>
    </w:p>
    <w:p w14:paraId="72DB88BE" w14:textId="77777777" w:rsidR="00CA4731" w:rsidRPr="00652160" w:rsidRDefault="00CA4731" w:rsidP="00CA4731">
      <w:pPr>
        <w:spacing w:before="1"/>
        <w:ind w:firstLine="84"/>
        <w:rPr>
          <w:lang w:val="en-US"/>
        </w:rPr>
      </w:pPr>
      <w:r w:rsidRPr="00652160">
        <w:rPr>
          <w:lang w:val="en-US"/>
        </w:rPr>
        <w:t xml:space="preserve">Bersama </w:t>
      </w:r>
      <w:proofErr w:type="spellStart"/>
      <w:r w:rsidRPr="00652160">
        <w:rPr>
          <w:lang w:val="en-US"/>
        </w:rPr>
        <w:t>dengan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teman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dalam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satu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kelompok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isilah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tabel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dibawah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ini</w:t>
      </w:r>
      <w:proofErr w:type="spellEnd"/>
      <w:r w:rsidRPr="00652160">
        <w:rPr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384"/>
        <w:gridCol w:w="5177"/>
      </w:tblGrid>
      <w:tr w:rsidR="00CA4731" w:rsidRPr="00652160" w14:paraId="3E0DF906" w14:textId="77777777" w:rsidTr="00A739CC">
        <w:tc>
          <w:tcPr>
            <w:tcW w:w="540" w:type="dxa"/>
            <w:shd w:val="clear" w:color="auto" w:fill="FFC000"/>
          </w:tcPr>
          <w:p w14:paraId="6B19D47C" w14:textId="77777777" w:rsidR="00CA4731" w:rsidRPr="00652160" w:rsidRDefault="00CA4731" w:rsidP="00A739CC">
            <w:pPr>
              <w:spacing w:before="120" w:after="120"/>
              <w:jc w:val="center"/>
            </w:pPr>
            <w:r w:rsidRPr="00652160">
              <w:t>No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58F995CD" w14:textId="77777777" w:rsidR="00CA4731" w:rsidRPr="00652160" w:rsidRDefault="00CA4731" w:rsidP="00A739CC">
            <w:pPr>
              <w:spacing w:before="120" w:after="120"/>
              <w:jc w:val="center"/>
            </w:pPr>
            <w:r>
              <w:t xml:space="preserve">Alat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5177" w:type="dxa"/>
            <w:shd w:val="clear" w:color="auto" w:fill="FFC000"/>
          </w:tcPr>
          <w:p w14:paraId="79F4C3F1" w14:textId="77777777" w:rsidR="00CA4731" w:rsidRPr="00652160" w:rsidRDefault="00CA4731" w:rsidP="00A739CC">
            <w:pPr>
              <w:spacing w:before="120" w:after="120"/>
              <w:jc w:val="center"/>
            </w:pPr>
            <w:proofErr w:type="spellStart"/>
            <w:r>
              <w:t>Deskripsi</w:t>
            </w:r>
            <w:proofErr w:type="spellEnd"/>
          </w:p>
        </w:tc>
      </w:tr>
      <w:tr w:rsidR="00CA4731" w:rsidRPr="00652160" w14:paraId="71A2BB4B" w14:textId="77777777" w:rsidTr="00A739CC">
        <w:tc>
          <w:tcPr>
            <w:tcW w:w="540" w:type="dxa"/>
            <w:shd w:val="clear" w:color="auto" w:fill="FFC000"/>
          </w:tcPr>
          <w:p w14:paraId="39173A6A" w14:textId="77777777" w:rsidR="00CA4731" w:rsidRPr="00652160" w:rsidRDefault="00CA4731" w:rsidP="00A739CC">
            <w:pPr>
              <w:spacing w:before="120" w:after="120"/>
            </w:pPr>
            <w:r>
              <w:t>1.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4B28C92D" w14:textId="38EBEC5A" w:rsidR="00CA4731" w:rsidRPr="00652160" w:rsidRDefault="00CA4731" w:rsidP="00A739CC">
            <w:pPr>
              <w:spacing w:before="120" w:after="120"/>
            </w:pPr>
            <w:r w:rsidRPr="00CA4731">
              <w:t>Devisa</w:t>
            </w:r>
          </w:p>
        </w:tc>
        <w:tc>
          <w:tcPr>
            <w:tcW w:w="5177" w:type="dxa"/>
            <w:shd w:val="clear" w:color="auto" w:fill="FFC000"/>
          </w:tcPr>
          <w:p w14:paraId="76BAA6ED" w14:textId="77777777" w:rsidR="00CA4731" w:rsidRPr="00652160" w:rsidRDefault="00CA4731" w:rsidP="00A739CC">
            <w:pPr>
              <w:spacing w:before="120" w:after="120"/>
            </w:pPr>
          </w:p>
        </w:tc>
      </w:tr>
      <w:tr w:rsidR="00CA4731" w:rsidRPr="00652160" w14:paraId="0C631E53" w14:textId="77777777" w:rsidTr="00A739CC">
        <w:tc>
          <w:tcPr>
            <w:tcW w:w="540" w:type="dxa"/>
            <w:shd w:val="clear" w:color="auto" w:fill="FFC000"/>
          </w:tcPr>
          <w:p w14:paraId="0AF82D5A" w14:textId="77777777" w:rsidR="00CA4731" w:rsidRDefault="00CA4731" w:rsidP="00A739CC">
            <w:pPr>
              <w:spacing w:before="120" w:after="120"/>
            </w:pPr>
            <w:r>
              <w:t xml:space="preserve">2. 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6DF087F8" w14:textId="3956C62A" w:rsidR="00CA4731" w:rsidRPr="00652160" w:rsidRDefault="00CA4731" w:rsidP="00A739CC">
            <w:pPr>
              <w:spacing w:before="120" w:after="120"/>
            </w:pPr>
            <w:proofErr w:type="spellStart"/>
            <w:r w:rsidRPr="00CA4731">
              <w:t>Fungsi</w:t>
            </w:r>
            <w:proofErr w:type="spellEnd"/>
            <w:r w:rsidRPr="00CA4731">
              <w:t xml:space="preserve"> Devisa</w:t>
            </w:r>
          </w:p>
        </w:tc>
        <w:tc>
          <w:tcPr>
            <w:tcW w:w="5177" w:type="dxa"/>
            <w:shd w:val="clear" w:color="auto" w:fill="FFC000"/>
          </w:tcPr>
          <w:p w14:paraId="3F9D30BA" w14:textId="77777777" w:rsidR="00CA4731" w:rsidRPr="00652160" w:rsidRDefault="00CA4731" w:rsidP="00A739CC">
            <w:pPr>
              <w:spacing w:before="120" w:after="120"/>
            </w:pPr>
          </w:p>
        </w:tc>
      </w:tr>
      <w:tr w:rsidR="00CA4731" w:rsidRPr="00652160" w14:paraId="0795D9D0" w14:textId="77777777" w:rsidTr="00A739CC">
        <w:tc>
          <w:tcPr>
            <w:tcW w:w="540" w:type="dxa"/>
            <w:shd w:val="clear" w:color="auto" w:fill="FFC000"/>
          </w:tcPr>
          <w:p w14:paraId="518F05F5" w14:textId="77777777" w:rsidR="00CA4731" w:rsidRPr="00652160" w:rsidRDefault="00CA4731" w:rsidP="00A739CC">
            <w:pPr>
              <w:spacing w:before="120" w:after="120"/>
            </w:pPr>
            <w:r>
              <w:t>3.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76E45D7E" w14:textId="2B8B0DF7" w:rsidR="00CA4731" w:rsidRPr="00652160" w:rsidRDefault="00CA4731" w:rsidP="00A739CC">
            <w:pPr>
              <w:spacing w:before="120" w:after="120"/>
            </w:pPr>
            <w:r w:rsidRPr="00CA4731">
              <w:t>Jenis Devisa</w:t>
            </w:r>
          </w:p>
        </w:tc>
        <w:tc>
          <w:tcPr>
            <w:tcW w:w="5177" w:type="dxa"/>
            <w:shd w:val="clear" w:color="auto" w:fill="FFC000"/>
          </w:tcPr>
          <w:p w14:paraId="31E3B4A5" w14:textId="77777777" w:rsidR="00CA4731" w:rsidRPr="00652160" w:rsidRDefault="00CA4731" w:rsidP="00A739CC">
            <w:pPr>
              <w:spacing w:before="120" w:after="120"/>
            </w:pPr>
          </w:p>
        </w:tc>
      </w:tr>
      <w:tr w:rsidR="00CA4731" w:rsidRPr="00652160" w14:paraId="6A248D61" w14:textId="77777777" w:rsidTr="00A739CC">
        <w:trPr>
          <w:trHeight w:val="465"/>
        </w:trPr>
        <w:tc>
          <w:tcPr>
            <w:tcW w:w="540" w:type="dxa"/>
            <w:shd w:val="clear" w:color="auto" w:fill="FFC000"/>
          </w:tcPr>
          <w:p w14:paraId="1AD1B910" w14:textId="77777777" w:rsidR="00CA4731" w:rsidRPr="00652160" w:rsidRDefault="00CA4731" w:rsidP="00A739CC">
            <w:pPr>
              <w:spacing w:before="120" w:after="120"/>
            </w:pPr>
            <w:r>
              <w:t>4.</w:t>
            </w:r>
          </w:p>
        </w:tc>
        <w:tc>
          <w:tcPr>
            <w:tcW w:w="3384" w:type="dxa"/>
            <w:shd w:val="clear" w:color="auto" w:fill="8496B0" w:themeFill="text2" w:themeFillTint="99"/>
          </w:tcPr>
          <w:p w14:paraId="7AB54CA3" w14:textId="530C7BAD" w:rsidR="00CA4731" w:rsidRPr="00652160" w:rsidRDefault="00CA4731" w:rsidP="00A739CC">
            <w:pPr>
              <w:spacing w:before="120" w:after="120"/>
            </w:pPr>
            <w:r w:rsidRPr="00CA4731">
              <w:t>Valuta Asing</w:t>
            </w:r>
          </w:p>
        </w:tc>
        <w:tc>
          <w:tcPr>
            <w:tcW w:w="5177" w:type="dxa"/>
            <w:shd w:val="clear" w:color="auto" w:fill="FFC000"/>
          </w:tcPr>
          <w:p w14:paraId="184A0167" w14:textId="77777777" w:rsidR="00CA4731" w:rsidRPr="00652160" w:rsidRDefault="00CA4731" w:rsidP="00A739CC">
            <w:pPr>
              <w:spacing w:before="120" w:after="120"/>
            </w:pPr>
          </w:p>
        </w:tc>
      </w:tr>
    </w:tbl>
    <w:p w14:paraId="53FB5688" w14:textId="77777777" w:rsidR="00765B74" w:rsidRDefault="00765B74" w:rsidP="00765B74">
      <w:pPr>
        <w:pStyle w:val="Heading2"/>
        <w:rPr>
          <w:b w:val="0"/>
          <w:bCs w:val="0"/>
        </w:rPr>
      </w:pPr>
    </w:p>
    <w:p w14:paraId="6C3389E1" w14:textId="77777777" w:rsidR="00765B74" w:rsidRDefault="00765B74" w:rsidP="00765B74">
      <w:pPr>
        <w:pStyle w:val="Heading2"/>
        <w:rPr>
          <w:b w:val="0"/>
          <w:bCs w:val="0"/>
        </w:rPr>
      </w:pPr>
    </w:p>
    <w:p w14:paraId="103D5ADA" w14:textId="77777777" w:rsidR="00765B74" w:rsidRDefault="00765B74" w:rsidP="00765B74">
      <w:pPr>
        <w:pStyle w:val="Heading2"/>
        <w:rPr>
          <w:b w:val="0"/>
          <w:bCs w:val="0"/>
        </w:rPr>
      </w:pPr>
    </w:p>
    <w:p w14:paraId="1CD31612" w14:textId="685D043A" w:rsidR="00765B74" w:rsidRDefault="00765B74" w:rsidP="00765B74">
      <w:pPr>
        <w:pStyle w:val="Heading2"/>
        <w:rPr>
          <w:b w:val="0"/>
          <w:bCs w:val="0"/>
        </w:rPr>
      </w:pPr>
    </w:p>
    <w:p w14:paraId="53780F9E" w14:textId="77777777" w:rsidR="00B36AA4" w:rsidRDefault="00B36AA4" w:rsidP="00765B74">
      <w:pPr>
        <w:pStyle w:val="Heading2"/>
        <w:rPr>
          <w:b w:val="0"/>
          <w:bCs w:val="0"/>
        </w:rPr>
      </w:pPr>
    </w:p>
    <w:p w14:paraId="426AF46F" w14:textId="77777777" w:rsidR="00B36AA4" w:rsidRDefault="00765B74" w:rsidP="00765B74">
      <w:pPr>
        <w:pStyle w:val="Heading2"/>
        <w:jc w:val="both"/>
        <w:rPr>
          <w:spacing w:val="-2"/>
          <w:lang w:val="en-US"/>
        </w:rPr>
      </w:pPr>
      <w:r w:rsidRPr="00322E0E"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</w:p>
    <w:p w14:paraId="69025ED8" w14:textId="3FFC057A" w:rsidR="00765B74" w:rsidRPr="00322E0E" w:rsidRDefault="00765B74" w:rsidP="00B36AA4">
      <w:pPr>
        <w:pStyle w:val="Heading2"/>
        <w:jc w:val="center"/>
        <w:rPr>
          <w:spacing w:val="-2"/>
        </w:rPr>
      </w:pPr>
      <w:r w:rsidRPr="00322E0E">
        <w:rPr>
          <w:spacing w:val="-2"/>
        </w:rPr>
        <w:t>ASESMEN</w:t>
      </w:r>
    </w:p>
    <w:p w14:paraId="1AFD680D" w14:textId="77777777" w:rsidR="00765B74" w:rsidRPr="00652160" w:rsidRDefault="00765B74" w:rsidP="00765B74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340DC5EA" w14:textId="74253930" w:rsidR="0015069F" w:rsidRPr="0015069F" w:rsidRDefault="0015069F" w:rsidP="0015069F">
      <w:pPr>
        <w:ind w:left="532" w:hanging="252"/>
        <w:jc w:val="both"/>
        <w:rPr>
          <w:color w:val="000000" w:themeColor="text1"/>
        </w:rPr>
      </w:pPr>
      <w:r w:rsidRPr="0015069F">
        <w:rPr>
          <w:color w:val="000000" w:themeColor="text1"/>
        </w:rPr>
        <w:t xml:space="preserve">a. </w:t>
      </w:r>
      <w:proofErr w:type="spellStart"/>
      <w:r w:rsidRPr="0015069F">
        <w:rPr>
          <w:color w:val="000000" w:themeColor="text1"/>
        </w:rPr>
        <w:t>Mengapa</w:t>
      </w:r>
      <w:proofErr w:type="spellEnd"/>
      <w:r w:rsidRPr="0015069F">
        <w:rPr>
          <w:color w:val="000000" w:themeColor="text1"/>
        </w:rPr>
        <w:t xml:space="preserve"> </w:t>
      </w:r>
      <w:proofErr w:type="spellStart"/>
      <w:r w:rsidRPr="0015069F">
        <w:rPr>
          <w:color w:val="000000" w:themeColor="text1"/>
        </w:rPr>
        <w:t>perdagangan</w:t>
      </w:r>
      <w:proofErr w:type="spellEnd"/>
      <w:r w:rsidRPr="0015069F">
        <w:rPr>
          <w:color w:val="000000" w:themeColor="text1"/>
        </w:rPr>
        <w:t xml:space="preserve"> </w:t>
      </w:r>
      <w:proofErr w:type="spellStart"/>
      <w:r w:rsidRPr="0015069F">
        <w:rPr>
          <w:color w:val="000000" w:themeColor="text1"/>
        </w:rPr>
        <w:t>antarnegara</w:t>
      </w:r>
      <w:proofErr w:type="spellEnd"/>
      <w:r w:rsidRPr="0015069F">
        <w:rPr>
          <w:color w:val="000000" w:themeColor="text1"/>
        </w:rPr>
        <w:t xml:space="preserve"> </w:t>
      </w:r>
      <w:proofErr w:type="spellStart"/>
      <w:r w:rsidRPr="0015069F">
        <w:rPr>
          <w:color w:val="000000" w:themeColor="text1"/>
        </w:rPr>
        <w:t>perlu</w:t>
      </w:r>
      <w:proofErr w:type="spellEnd"/>
      <w:r w:rsidRPr="0015069F">
        <w:rPr>
          <w:color w:val="000000" w:themeColor="text1"/>
        </w:rPr>
        <w:t xml:space="preserve"> </w:t>
      </w:r>
      <w:proofErr w:type="spellStart"/>
      <w:r w:rsidRPr="0015069F">
        <w:rPr>
          <w:color w:val="000000" w:themeColor="text1"/>
        </w:rPr>
        <w:t>dilakukan</w:t>
      </w:r>
      <w:proofErr w:type="spellEnd"/>
      <w:r w:rsidRPr="0015069F">
        <w:rPr>
          <w:color w:val="000000" w:themeColor="text1"/>
        </w:rPr>
        <w:t xml:space="preserve">? </w:t>
      </w:r>
    </w:p>
    <w:p w14:paraId="0F6E739C" w14:textId="22FBFFBE" w:rsidR="0015069F" w:rsidRPr="0015069F" w:rsidRDefault="0015069F" w:rsidP="0015069F">
      <w:pPr>
        <w:ind w:left="532" w:hanging="252"/>
        <w:jc w:val="both"/>
        <w:rPr>
          <w:color w:val="000000" w:themeColor="text1"/>
        </w:rPr>
      </w:pPr>
      <w:r w:rsidRPr="0015069F">
        <w:rPr>
          <w:color w:val="000000" w:themeColor="text1"/>
        </w:rPr>
        <w:t xml:space="preserve">b. </w:t>
      </w:r>
      <w:proofErr w:type="spellStart"/>
      <w:r w:rsidRPr="0015069F">
        <w:rPr>
          <w:color w:val="000000" w:themeColor="text1"/>
        </w:rPr>
        <w:t>Bagaimana</w:t>
      </w:r>
      <w:proofErr w:type="spellEnd"/>
      <w:r w:rsidRPr="0015069F">
        <w:rPr>
          <w:color w:val="000000" w:themeColor="text1"/>
        </w:rPr>
        <w:t xml:space="preserve"> proses </w:t>
      </w:r>
      <w:proofErr w:type="spellStart"/>
      <w:r w:rsidRPr="0015069F">
        <w:rPr>
          <w:color w:val="000000" w:themeColor="text1"/>
        </w:rPr>
        <w:t>kegiatan</w:t>
      </w:r>
      <w:proofErr w:type="spellEnd"/>
      <w:r w:rsidRPr="0015069F">
        <w:rPr>
          <w:color w:val="000000" w:themeColor="text1"/>
        </w:rPr>
        <w:t xml:space="preserve"> </w:t>
      </w:r>
      <w:proofErr w:type="spellStart"/>
      <w:r w:rsidRPr="0015069F">
        <w:rPr>
          <w:color w:val="000000" w:themeColor="text1"/>
        </w:rPr>
        <w:t>ekspor</w:t>
      </w:r>
      <w:proofErr w:type="spellEnd"/>
      <w:r w:rsidRPr="0015069F">
        <w:rPr>
          <w:color w:val="000000" w:themeColor="text1"/>
        </w:rPr>
        <w:t xml:space="preserve"> dan </w:t>
      </w:r>
      <w:proofErr w:type="spellStart"/>
      <w:r w:rsidRPr="0015069F">
        <w:rPr>
          <w:color w:val="000000" w:themeColor="text1"/>
        </w:rPr>
        <w:t>impor</w:t>
      </w:r>
      <w:proofErr w:type="spellEnd"/>
      <w:r w:rsidRPr="0015069F">
        <w:rPr>
          <w:color w:val="000000" w:themeColor="text1"/>
        </w:rPr>
        <w:t xml:space="preserve">? </w:t>
      </w:r>
    </w:p>
    <w:p w14:paraId="7D16B1AF" w14:textId="5C81333A" w:rsidR="00765B74" w:rsidRPr="0015069F" w:rsidRDefault="0015069F" w:rsidP="0015069F">
      <w:pPr>
        <w:pStyle w:val="Heading2"/>
        <w:ind w:left="532" w:hanging="252"/>
        <w:rPr>
          <w:b w:val="0"/>
          <w:bCs w:val="0"/>
        </w:rPr>
      </w:pPr>
      <w:r w:rsidRPr="0015069F">
        <w:rPr>
          <w:b w:val="0"/>
          <w:bCs w:val="0"/>
          <w:color w:val="000000" w:themeColor="text1"/>
          <w:lang w:val="en-US"/>
        </w:rPr>
        <w:t>c</w:t>
      </w:r>
      <w:r w:rsidRPr="0015069F">
        <w:rPr>
          <w:b w:val="0"/>
          <w:bCs w:val="0"/>
          <w:color w:val="000000" w:themeColor="text1"/>
        </w:rPr>
        <w:t xml:space="preserve">. Bagaimana pemerintah mengupayakan agar produk Indonesia dapat bersaing dengan produk luar </w:t>
      </w:r>
      <w:proofErr w:type="gramStart"/>
      <w:r w:rsidRPr="0015069F">
        <w:rPr>
          <w:b w:val="0"/>
          <w:bCs w:val="0"/>
          <w:color w:val="000000" w:themeColor="text1"/>
        </w:rPr>
        <w:t>negeri</w:t>
      </w:r>
      <w:r w:rsidRPr="0015069F">
        <w:rPr>
          <w:b w:val="0"/>
          <w:bCs w:val="0"/>
          <w:color w:val="000000" w:themeColor="text1"/>
          <w:spacing w:val="-2"/>
        </w:rPr>
        <w:t xml:space="preserve"> </w:t>
      </w:r>
      <w:r w:rsidRPr="0015069F">
        <w:rPr>
          <w:b w:val="0"/>
          <w:bCs w:val="0"/>
          <w:color w:val="000000" w:themeColor="text1"/>
          <w:spacing w:val="-2"/>
          <w:lang w:val="en-US"/>
        </w:rPr>
        <w:t>?</w:t>
      </w:r>
      <w:proofErr w:type="gramEnd"/>
    </w:p>
    <w:p w14:paraId="6AAB8580" w14:textId="77777777" w:rsidR="00765B74" w:rsidRPr="00652160" w:rsidRDefault="00765B74" w:rsidP="00765B74">
      <w:pPr>
        <w:tabs>
          <w:tab w:val="left" w:pos="827"/>
        </w:tabs>
        <w:spacing w:before="129"/>
      </w:pPr>
      <w:r w:rsidRPr="00652160">
        <w:t xml:space="preserve">2.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Formatif</w:t>
      </w:r>
      <w:proofErr w:type="spellEnd"/>
    </w:p>
    <w:p w14:paraId="512D7450" w14:textId="77777777" w:rsidR="00765B74" w:rsidRPr="00652160" w:rsidRDefault="00765B74" w:rsidP="00765B74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57D401B8" w14:textId="77777777" w:rsidR="00765B74" w:rsidRPr="00652160" w:rsidRDefault="00765B74" w:rsidP="00765B74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1408CFFF" w14:textId="527C5450" w:rsidR="00272431" w:rsidRPr="0015069F" w:rsidRDefault="00272431" w:rsidP="0015069F">
      <w:pPr>
        <w:pStyle w:val="ListParagraph"/>
        <w:ind w:left="1148" w:hanging="294"/>
        <w:jc w:val="both"/>
        <w:rPr>
          <w:sz w:val="24"/>
          <w:szCs w:val="24"/>
          <w:lang w:val="en-US"/>
        </w:rPr>
      </w:pPr>
      <w:r w:rsidRPr="0015069F">
        <w:rPr>
          <w:sz w:val="24"/>
          <w:szCs w:val="24"/>
          <w:lang w:val="en-US"/>
        </w:rPr>
        <w:t xml:space="preserve">1. Kapan </w:t>
      </w:r>
      <w:r w:rsidRPr="0015069F">
        <w:rPr>
          <w:sz w:val="24"/>
          <w:szCs w:val="24"/>
        </w:rPr>
        <w:t>Pembayaran Secara Tunai (Cash)</w:t>
      </w:r>
      <w:r w:rsidRPr="0015069F">
        <w:rPr>
          <w:sz w:val="24"/>
          <w:szCs w:val="24"/>
          <w:lang w:val="en-US"/>
        </w:rPr>
        <w:t xml:space="preserve"> </w:t>
      </w:r>
      <w:proofErr w:type="spellStart"/>
      <w:r w:rsidRPr="0015069F">
        <w:rPr>
          <w:sz w:val="24"/>
          <w:szCs w:val="24"/>
          <w:lang w:val="en-US"/>
        </w:rPr>
        <w:t>dilakukan</w:t>
      </w:r>
      <w:proofErr w:type="spellEnd"/>
      <w:r w:rsidRPr="0015069F">
        <w:rPr>
          <w:sz w:val="24"/>
          <w:szCs w:val="24"/>
          <w:lang w:val="en-US"/>
        </w:rPr>
        <w:t xml:space="preserve"> </w:t>
      </w:r>
      <w:proofErr w:type="spellStart"/>
      <w:r w:rsidRPr="0015069F">
        <w:rPr>
          <w:sz w:val="24"/>
          <w:szCs w:val="24"/>
          <w:lang w:val="en-US"/>
        </w:rPr>
        <w:t>saat</w:t>
      </w:r>
      <w:proofErr w:type="spellEnd"/>
      <w:r w:rsidRPr="0015069F">
        <w:rPr>
          <w:sz w:val="24"/>
          <w:szCs w:val="24"/>
          <w:lang w:val="en-US"/>
        </w:rPr>
        <w:t xml:space="preserve"> </w:t>
      </w:r>
      <w:proofErr w:type="spellStart"/>
      <w:r w:rsidRPr="0015069F">
        <w:rPr>
          <w:sz w:val="24"/>
          <w:szCs w:val="24"/>
          <w:lang w:val="en-US"/>
        </w:rPr>
        <w:t>importir</w:t>
      </w:r>
      <w:proofErr w:type="spellEnd"/>
      <w:r w:rsidRPr="0015069F">
        <w:rPr>
          <w:sz w:val="24"/>
          <w:szCs w:val="24"/>
          <w:lang w:val="en-US"/>
        </w:rPr>
        <w:t xml:space="preserve"> </w:t>
      </w:r>
      <w:proofErr w:type="spellStart"/>
      <w:r w:rsidRPr="0015069F">
        <w:rPr>
          <w:sz w:val="24"/>
          <w:szCs w:val="24"/>
          <w:lang w:val="en-US"/>
        </w:rPr>
        <w:t>melakukan</w:t>
      </w:r>
      <w:proofErr w:type="spellEnd"/>
      <w:r w:rsidRPr="0015069F">
        <w:rPr>
          <w:sz w:val="24"/>
          <w:szCs w:val="24"/>
          <w:lang w:val="en-US"/>
        </w:rPr>
        <w:t xml:space="preserve"> </w:t>
      </w:r>
      <w:proofErr w:type="spellStart"/>
      <w:r w:rsidRPr="0015069F">
        <w:rPr>
          <w:sz w:val="24"/>
          <w:szCs w:val="24"/>
          <w:lang w:val="en-US"/>
        </w:rPr>
        <w:t>pembayaran</w:t>
      </w:r>
      <w:proofErr w:type="spellEnd"/>
      <w:r w:rsidRPr="0015069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5069F">
        <w:rPr>
          <w:sz w:val="24"/>
          <w:szCs w:val="24"/>
          <w:lang w:val="en-US"/>
        </w:rPr>
        <w:t>Internasional</w:t>
      </w:r>
      <w:proofErr w:type="spellEnd"/>
      <w:r w:rsidRPr="0015069F">
        <w:rPr>
          <w:sz w:val="24"/>
          <w:szCs w:val="24"/>
          <w:lang w:val="en-US"/>
        </w:rPr>
        <w:t xml:space="preserve"> ?</w:t>
      </w:r>
      <w:proofErr w:type="gramEnd"/>
    </w:p>
    <w:p w14:paraId="2ABFC421" w14:textId="0DD547FE" w:rsidR="00272431" w:rsidRPr="0015069F" w:rsidRDefault="00272431" w:rsidP="0015069F">
      <w:pPr>
        <w:ind w:left="1148" w:hanging="294"/>
        <w:jc w:val="both"/>
      </w:pPr>
      <w:r w:rsidRPr="0015069F">
        <w:rPr>
          <w:lang w:val="en-US"/>
        </w:rPr>
        <w:t>2</w:t>
      </w:r>
      <w:r w:rsidRPr="0015069F">
        <w:t>.</w:t>
      </w:r>
      <w:r w:rsidRPr="0015069F">
        <w:rPr>
          <w:lang w:val="en-US"/>
        </w:rPr>
        <w:t xml:space="preserve"> </w:t>
      </w:r>
      <w:proofErr w:type="spellStart"/>
      <w:r w:rsidR="0015069F" w:rsidRPr="0015069F">
        <w:rPr>
          <w:lang w:val="en-US"/>
        </w:rPr>
        <w:t>Apakah</w:t>
      </w:r>
      <w:proofErr w:type="spellEnd"/>
      <w:r w:rsidR="0015069F" w:rsidRPr="0015069F">
        <w:rPr>
          <w:lang w:val="en-US"/>
        </w:rPr>
        <w:t xml:space="preserve"> </w:t>
      </w:r>
      <w:proofErr w:type="spellStart"/>
      <w:r w:rsidRPr="00962BA1">
        <w:t>Fungsi</w:t>
      </w:r>
      <w:proofErr w:type="spellEnd"/>
      <w:r w:rsidRPr="00962BA1">
        <w:t xml:space="preserve"> </w:t>
      </w:r>
      <w:proofErr w:type="gramStart"/>
      <w:r w:rsidRPr="00962BA1">
        <w:t>Devisa</w:t>
      </w:r>
      <w:r w:rsidR="0015069F" w:rsidRPr="0015069F">
        <w:t xml:space="preserve"> ?</w:t>
      </w:r>
      <w:proofErr w:type="gramEnd"/>
      <w:r w:rsidR="0015069F" w:rsidRPr="0015069F">
        <w:t xml:space="preserve"> </w:t>
      </w:r>
    </w:p>
    <w:p w14:paraId="4538A97F" w14:textId="77777777" w:rsidR="00765B74" w:rsidRPr="00652160" w:rsidRDefault="00765B74" w:rsidP="00765B74">
      <w:pPr>
        <w:spacing w:before="20"/>
        <w:ind w:left="546"/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proofErr w:type="spellStart"/>
      <w:r w:rsidRPr="00652160">
        <w:rPr>
          <w:spacing w:val="-2"/>
        </w:rPr>
        <w:t>Jawaban</w:t>
      </w:r>
      <w:proofErr w:type="spellEnd"/>
    </w:p>
    <w:p w14:paraId="6A9D8965" w14:textId="57B3EB54" w:rsidR="00272431" w:rsidRDefault="00272431" w:rsidP="0015069F">
      <w:pPr>
        <w:ind w:left="1134" w:hanging="308"/>
        <w:jc w:val="both"/>
      </w:pPr>
      <w:r>
        <w:t xml:space="preserve">1.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secara</w:t>
      </w:r>
      <w:proofErr w:type="spellEnd"/>
      <w:r w:rsidRPr="00962BA1">
        <w:t xml:space="preserve"> </w:t>
      </w:r>
      <w:proofErr w:type="spellStart"/>
      <w:r w:rsidRPr="00962BA1">
        <w:t>tunai</w:t>
      </w:r>
      <w:proofErr w:type="spellEnd"/>
      <w:r w:rsidRPr="00962BA1">
        <w:t xml:space="preserve"> </w:t>
      </w:r>
      <w:proofErr w:type="spellStart"/>
      <w:r w:rsidRPr="00962BA1">
        <w:t>dilakukan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apabila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bersamaan</w:t>
      </w:r>
      <w:proofErr w:type="spellEnd"/>
      <w:r w:rsidRPr="00962BA1">
        <w:t xml:space="preserve"> </w:t>
      </w:r>
      <w:proofErr w:type="spellStart"/>
      <w:r w:rsidRPr="00962BA1">
        <w:t>dengan</w:t>
      </w:r>
      <w:proofErr w:type="spellEnd"/>
      <w:r w:rsidRPr="00962BA1">
        <w:t xml:space="preserve"> </w:t>
      </w:r>
      <w:proofErr w:type="spellStart"/>
      <w:r w:rsidRPr="00962BA1">
        <w:t>surat</w:t>
      </w:r>
      <w:proofErr w:type="spellEnd"/>
      <w:r w:rsidRPr="00962BA1">
        <w:t xml:space="preserve"> </w:t>
      </w:r>
      <w:proofErr w:type="spellStart"/>
      <w:r w:rsidRPr="00962BA1">
        <w:t>pesanan</w:t>
      </w:r>
      <w:proofErr w:type="spellEnd"/>
      <w:r w:rsidRPr="00962BA1">
        <w:t xml:space="preserve"> </w:t>
      </w:r>
      <w:proofErr w:type="spellStart"/>
      <w:r w:rsidRPr="00962BA1">
        <w:t>atau</w:t>
      </w:r>
      <w:proofErr w:type="spellEnd"/>
      <w:r w:rsidRPr="00962BA1">
        <w:t xml:space="preserve"> </w:t>
      </w:r>
      <w:proofErr w:type="spellStart"/>
      <w:r w:rsidRPr="00962BA1">
        <w:t>diterimanya</w:t>
      </w:r>
      <w:proofErr w:type="spellEnd"/>
      <w:r w:rsidRPr="00962BA1">
        <w:t xml:space="preserve"> </w:t>
      </w:r>
      <w:proofErr w:type="spellStart"/>
      <w:r w:rsidRPr="00962BA1">
        <w:t>kabar</w:t>
      </w:r>
      <w:proofErr w:type="spellEnd"/>
      <w:r w:rsidRPr="00962BA1">
        <w:t xml:space="preserve"> </w:t>
      </w:r>
      <w:proofErr w:type="spellStart"/>
      <w:r w:rsidRPr="00962BA1">
        <w:t>bahwa</w:t>
      </w:r>
      <w:proofErr w:type="spellEnd"/>
      <w:r w:rsidRPr="00962BA1">
        <w:t xml:space="preserve"> </w:t>
      </w:r>
      <w:proofErr w:type="spellStart"/>
      <w:r w:rsidRPr="00962BA1">
        <w:t>barangtelah</w:t>
      </w:r>
      <w:proofErr w:type="spellEnd"/>
      <w:r w:rsidRPr="00962BA1">
        <w:t xml:space="preserve"> </w:t>
      </w:r>
      <w:proofErr w:type="spellStart"/>
      <w:r w:rsidRPr="00962BA1">
        <w:t>dikirim</w:t>
      </w:r>
      <w:proofErr w:type="spellEnd"/>
      <w:r w:rsidRPr="00962BA1">
        <w:t xml:space="preserve"> oleh </w:t>
      </w:r>
      <w:proofErr w:type="spellStart"/>
      <w:r w:rsidRPr="00962BA1">
        <w:t>eksportir</w:t>
      </w:r>
      <w:proofErr w:type="spellEnd"/>
      <w:r w:rsidRPr="00962BA1">
        <w:t>.</w:t>
      </w:r>
    </w:p>
    <w:p w14:paraId="2C57E10A" w14:textId="020716EC" w:rsidR="00272431" w:rsidRPr="00962BA1" w:rsidRDefault="00272431" w:rsidP="0015069F">
      <w:pPr>
        <w:ind w:left="1134" w:hanging="308"/>
        <w:jc w:val="both"/>
      </w:pPr>
      <w:r>
        <w:t xml:space="preserve">2. </w:t>
      </w:r>
      <w:proofErr w:type="spellStart"/>
      <w:r w:rsidR="0015069F">
        <w:t>Fungsi</w:t>
      </w:r>
      <w:proofErr w:type="spellEnd"/>
      <w:r w:rsidR="0015069F">
        <w:t xml:space="preserve"> </w:t>
      </w:r>
      <w:proofErr w:type="spellStart"/>
      <w:r w:rsidR="0015069F">
        <w:t>devisa</w:t>
      </w:r>
      <w:proofErr w:type="spellEnd"/>
      <w:r w:rsidR="0015069F">
        <w:t xml:space="preserve"> </w:t>
      </w:r>
      <w:proofErr w:type="spellStart"/>
      <w:r w:rsidR="0015069F">
        <w:t>adalah</w:t>
      </w:r>
      <w:proofErr w:type="spellEnd"/>
      <w:r w:rsidR="0015069F">
        <w:t xml:space="preserve"> </w:t>
      </w:r>
      <w:r w:rsidRPr="00962BA1">
        <w:t xml:space="preserve">Alat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impor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;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jasa</w:t>
      </w:r>
      <w:proofErr w:type="spellEnd"/>
      <w:r>
        <w:t xml:space="preserve"> </w:t>
      </w:r>
      <w:proofErr w:type="spellStart"/>
      <w:r w:rsidRPr="00962BA1">
        <w:t>dari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membiayai</w:t>
      </w:r>
      <w:proofErr w:type="spellEnd"/>
      <w:r w:rsidRPr="00962BA1">
        <w:t xml:space="preserve"> </w:t>
      </w:r>
      <w:proofErr w:type="spellStart"/>
      <w:r w:rsidRPr="00962BA1">
        <w:t>kunjungan</w:t>
      </w:r>
      <w:proofErr w:type="spellEnd"/>
      <w:r w:rsidRPr="00962BA1">
        <w:t xml:space="preserve"> </w:t>
      </w:r>
      <w:proofErr w:type="spellStart"/>
      <w:r w:rsidRPr="00962BA1">
        <w:t>pejabat</w:t>
      </w:r>
      <w:proofErr w:type="spellEnd"/>
      <w:r w:rsidRPr="00962BA1">
        <w:t xml:space="preserve"> </w:t>
      </w:r>
      <w:proofErr w:type="spellStart"/>
      <w:r w:rsidRPr="00962BA1">
        <w:t>ke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membiayai</w:t>
      </w:r>
      <w:proofErr w:type="spellEnd"/>
      <w:r>
        <w:t xml:space="preserve"> </w:t>
      </w:r>
      <w:proofErr w:type="spellStart"/>
      <w:r w:rsidRPr="00962BA1">
        <w:t>pengiriman</w:t>
      </w:r>
      <w:proofErr w:type="spellEnd"/>
      <w:r w:rsidRPr="00962BA1">
        <w:t xml:space="preserve"> </w:t>
      </w:r>
      <w:proofErr w:type="spellStart"/>
      <w:r w:rsidRPr="00962BA1">
        <w:t>mahasiswa</w:t>
      </w:r>
      <w:proofErr w:type="spellEnd"/>
      <w:r w:rsidRPr="00962BA1">
        <w:t xml:space="preserve"> </w:t>
      </w:r>
      <w:proofErr w:type="spellStart"/>
      <w:r w:rsidRPr="00962BA1">
        <w:t>misi</w:t>
      </w:r>
      <w:proofErr w:type="spellEnd"/>
      <w:r w:rsidRPr="00962BA1">
        <w:t xml:space="preserve"> </w:t>
      </w:r>
      <w:proofErr w:type="spellStart"/>
      <w:r w:rsidRPr="00962BA1">
        <w:t>kesenian</w:t>
      </w:r>
      <w:proofErr w:type="spellEnd"/>
      <w:r w:rsidRPr="00962BA1">
        <w:t xml:space="preserve"> dan </w:t>
      </w:r>
      <w:proofErr w:type="spellStart"/>
      <w:r w:rsidRPr="00962BA1">
        <w:t>misi-misi</w:t>
      </w:r>
      <w:proofErr w:type="spellEnd"/>
      <w:r w:rsidRPr="00962BA1">
        <w:t xml:space="preserve"> lain </w:t>
      </w:r>
      <w:proofErr w:type="spellStart"/>
      <w:r w:rsidRPr="00962BA1">
        <w:t>ke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</w:t>
      </w:r>
      <w:r>
        <w:t xml:space="preserve"> </w:t>
      </w:r>
      <w:proofErr w:type="spellStart"/>
      <w:r w:rsidRPr="00962BA1">
        <w:t>seperti</w:t>
      </w:r>
      <w:proofErr w:type="spellEnd"/>
      <w:r w:rsidRPr="00962BA1">
        <w:t xml:space="preserve"> </w:t>
      </w:r>
      <w:proofErr w:type="spellStart"/>
      <w:r w:rsidRPr="00962BA1">
        <w:t>kedutaan</w:t>
      </w:r>
      <w:proofErr w:type="spellEnd"/>
      <w:r w:rsidRPr="00962BA1">
        <w:t xml:space="preserve"> dan </w:t>
      </w:r>
      <w:proofErr w:type="spellStart"/>
      <w:r w:rsidRPr="00962BA1">
        <w:t>konsulat</w:t>
      </w:r>
      <w:proofErr w:type="spellEnd"/>
      <w:r w:rsidRPr="00962BA1">
        <w:t xml:space="preserve">; </w:t>
      </w:r>
      <w:proofErr w:type="spellStart"/>
      <w:r w:rsidRPr="00962BA1">
        <w:t>mengatasi</w:t>
      </w:r>
      <w:proofErr w:type="spellEnd"/>
      <w:r w:rsidRPr="00962BA1">
        <w:t xml:space="preserve"> </w:t>
      </w:r>
      <w:proofErr w:type="spellStart"/>
      <w:r w:rsidRPr="00962BA1">
        <w:t>kesulitan</w:t>
      </w:r>
      <w:proofErr w:type="spellEnd"/>
      <w:r w:rsidRPr="00962BA1">
        <w:t xml:space="preserve"> </w:t>
      </w:r>
      <w:proofErr w:type="spellStart"/>
      <w:r w:rsidRPr="00962BA1">
        <w:t>ekonomi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>
        <w:t xml:space="preserve"> </w:t>
      </w:r>
      <w:proofErr w:type="spellStart"/>
      <w:r w:rsidRPr="00962BA1">
        <w:t>kaitannya</w:t>
      </w:r>
      <w:proofErr w:type="spellEnd"/>
      <w:r w:rsidRPr="00962BA1">
        <w:t xml:space="preserve"> </w:t>
      </w:r>
      <w:proofErr w:type="spellStart"/>
      <w:r w:rsidRPr="00962BA1">
        <w:t>dengan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</w:t>
      </w:r>
    </w:p>
    <w:p w14:paraId="2175ADC0" w14:textId="79040D52" w:rsidR="00765B74" w:rsidRPr="00BA4B33" w:rsidRDefault="00765B74" w:rsidP="00765B74">
      <w:pPr>
        <w:ind w:left="1092" w:hanging="294"/>
        <w:jc w:val="both"/>
      </w:pPr>
      <w:r w:rsidRPr="00BA4B33">
        <w:t>.</w:t>
      </w:r>
    </w:p>
    <w:p w14:paraId="3A975932" w14:textId="77777777" w:rsidR="00765B74" w:rsidRPr="00652160" w:rsidRDefault="00765B74" w:rsidP="00765B74">
      <w:pPr>
        <w:tabs>
          <w:tab w:val="left" w:pos="1548"/>
        </w:tabs>
        <w:ind w:left="546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2126"/>
      </w:tblGrid>
      <w:tr w:rsidR="00765B74" w:rsidRPr="00652160" w14:paraId="63E64997" w14:textId="77777777" w:rsidTr="003D5755">
        <w:tc>
          <w:tcPr>
            <w:tcW w:w="1984" w:type="dxa"/>
          </w:tcPr>
          <w:p w14:paraId="5B45A0B7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1933663F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765B74" w:rsidRPr="00652160" w14:paraId="7E14FE45" w14:textId="77777777" w:rsidTr="003D5755">
        <w:tc>
          <w:tcPr>
            <w:tcW w:w="1984" w:type="dxa"/>
          </w:tcPr>
          <w:p w14:paraId="14A2035E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667FB00" w14:textId="57980257" w:rsidR="00765B74" w:rsidRPr="00652160" w:rsidRDefault="0015069F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765B74" w:rsidRPr="00652160" w14:paraId="47AE1314" w14:textId="77777777" w:rsidTr="003D5755">
        <w:tc>
          <w:tcPr>
            <w:tcW w:w="1984" w:type="dxa"/>
          </w:tcPr>
          <w:p w14:paraId="066BA404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A7FE62C" w14:textId="3BCF8AEA" w:rsidR="00765B74" w:rsidRPr="00652160" w:rsidRDefault="0015069F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765B74" w:rsidRPr="00652160" w14:paraId="5021D98B" w14:textId="77777777" w:rsidTr="003D5755">
        <w:tc>
          <w:tcPr>
            <w:tcW w:w="1984" w:type="dxa"/>
          </w:tcPr>
          <w:p w14:paraId="09A96E91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44035D5F" w14:textId="77777777" w:rsidR="00765B74" w:rsidRPr="00652160" w:rsidRDefault="00765B74" w:rsidP="003D5755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3DA38B5A" w14:textId="77777777" w:rsidR="00765B74" w:rsidRPr="00652160" w:rsidRDefault="00765B74" w:rsidP="00765B74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4625DE13" w14:textId="77777777" w:rsidR="00765B74" w:rsidRPr="00652160" w:rsidRDefault="00765B74" w:rsidP="00765B74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35C56BB3" w14:textId="77777777" w:rsidR="00765B74" w:rsidRPr="00652160" w:rsidRDefault="00765B74" w:rsidP="00765B74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71C181F9" w14:textId="77777777" w:rsidR="00765B74" w:rsidRPr="00652160" w:rsidRDefault="00765B74" w:rsidP="00765B74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765B74" w:rsidRPr="00652160" w14:paraId="42B184A8" w14:textId="77777777" w:rsidTr="003D5755">
        <w:tc>
          <w:tcPr>
            <w:tcW w:w="649" w:type="dxa"/>
          </w:tcPr>
          <w:p w14:paraId="27A42665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5F61AAC2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40E0CBEA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0AFB9804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71039A48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3242AB47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765B74" w:rsidRPr="00652160" w14:paraId="4FB0D9BC" w14:textId="77777777" w:rsidTr="003D5755">
        <w:tc>
          <w:tcPr>
            <w:tcW w:w="649" w:type="dxa"/>
          </w:tcPr>
          <w:p w14:paraId="2F3AEDE9" w14:textId="77777777" w:rsidR="00765B74" w:rsidRPr="008B50EE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02C5C510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782599E0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558D26E1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231963ED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01B3AF0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765B74" w:rsidRPr="00652160" w14:paraId="2EB09D68" w14:textId="77777777" w:rsidTr="003D5755">
        <w:tc>
          <w:tcPr>
            <w:tcW w:w="649" w:type="dxa"/>
          </w:tcPr>
          <w:p w14:paraId="4E9DE540" w14:textId="77777777" w:rsidR="00765B74" w:rsidRPr="008B50EE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1A70ADEE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FCD4997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18D26A9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0F10DE2A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1527B0A6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765B74" w:rsidRPr="00652160" w14:paraId="5A06B883" w14:textId="77777777" w:rsidTr="003D5755">
        <w:tc>
          <w:tcPr>
            <w:tcW w:w="649" w:type="dxa"/>
          </w:tcPr>
          <w:p w14:paraId="48937519" w14:textId="77777777" w:rsidR="00765B74" w:rsidRPr="008B50EE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5C002383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0C5F33DB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B55152D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4A1A372A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AC31B99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765B74" w:rsidRPr="00652160" w14:paraId="2FC23047" w14:textId="77777777" w:rsidTr="003D5755">
        <w:tc>
          <w:tcPr>
            <w:tcW w:w="649" w:type="dxa"/>
          </w:tcPr>
          <w:p w14:paraId="4EE16410" w14:textId="77777777" w:rsidR="00765B74" w:rsidRPr="008B50EE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37C897EC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57917F8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19959C4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6315716B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48ACFF12" w14:textId="77777777" w:rsidR="00765B74" w:rsidRPr="00652160" w:rsidRDefault="00765B74" w:rsidP="003D5755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47C2EC5C" w14:textId="77777777" w:rsidR="00765B74" w:rsidRPr="00652160" w:rsidRDefault="00765B74" w:rsidP="00765B74">
      <w:pPr>
        <w:pStyle w:val="ListParagraph"/>
        <w:ind w:left="588" w:firstLine="0"/>
        <w:rPr>
          <w:sz w:val="24"/>
          <w:szCs w:val="24"/>
        </w:rPr>
      </w:pPr>
    </w:p>
    <w:p w14:paraId="1BF253B9" w14:textId="77777777" w:rsidR="00765B74" w:rsidRDefault="00765B74" w:rsidP="00765B74">
      <w:pPr>
        <w:spacing w:before="21"/>
      </w:pPr>
    </w:p>
    <w:p w14:paraId="3A82B2EE" w14:textId="77777777" w:rsidR="00765B74" w:rsidRDefault="00765B74" w:rsidP="00765B74">
      <w:pPr>
        <w:spacing w:before="21"/>
      </w:pPr>
    </w:p>
    <w:p w14:paraId="43171C51" w14:textId="77777777" w:rsidR="00765B74" w:rsidRDefault="00765B74" w:rsidP="00765B74">
      <w:pPr>
        <w:spacing w:before="21"/>
      </w:pPr>
    </w:p>
    <w:p w14:paraId="68A630AE" w14:textId="77777777" w:rsidR="00765B74" w:rsidRDefault="00765B74" w:rsidP="00765B74">
      <w:pPr>
        <w:spacing w:before="21"/>
      </w:pPr>
    </w:p>
    <w:p w14:paraId="4AA67A92" w14:textId="77777777" w:rsidR="00765B74" w:rsidRDefault="00765B74" w:rsidP="00765B74">
      <w:pPr>
        <w:spacing w:before="21"/>
      </w:pPr>
    </w:p>
    <w:p w14:paraId="6FB91A70" w14:textId="77777777" w:rsidR="00765B74" w:rsidRDefault="00765B74" w:rsidP="00765B74">
      <w:pPr>
        <w:spacing w:before="21"/>
      </w:pPr>
    </w:p>
    <w:p w14:paraId="2B382E01" w14:textId="77777777" w:rsidR="00765B74" w:rsidRDefault="00765B74" w:rsidP="00765B74">
      <w:pPr>
        <w:spacing w:before="21"/>
      </w:pPr>
    </w:p>
    <w:p w14:paraId="2549A4D2" w14:textId="77777777" w:rsidR="00765B74" w:rsidRDefault="00765B74" w:rsidP="00765B74">
      <w:pPr>
        <w:spacing w:before="21"/>
      </w:pPr>
    </w:p>
    <w:p w14:paraId="77C3DAB6" w14:textId="77777777" w:rsidR="00765B74" w:rsidRPr="00652160" w:rsidRDefault="00765B74" w:rsidP="00765B74">
      <w:pPr>
        <w:spacing w:before="21"/>
        <w:rPr>
          <w:spacing w:val="-2"/>
        </w:rPr>
      </w:pPr>
      <w:r w:rsidRPr="00652160"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2FAA7FBD" w14:textId="77777777" w:rsidR="00765B74" w:rsidRPr="00652160" w:rsidRDefault="00765B74" w:rsidP="00765B74">
      <w:pPr>
        <w:spacing w:before="21"/>
      </w:pPr>
      <w:r w:rsidRPr="00652160">
        <w:rPr>
          <w:noProof/>
        </w:rPr>
        <w:drawing>
          <wp:inline distT="0" distB="0" distL="0" distR="0" wp14:anchorId="1699558F" wp14:editId="13741EAD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46CF" w14:textId="77777777" w:rsidR="00765B74" w:rsidRDefault="00765B74" w:rsidP="00765B74">
      <w:pPr>
        <w:spacing w:before="1"/>
        <w:ind w:left="108"/>
      </w:pPr>
    </w:p>
    <w:p w14:paraId="21F0422D" w14:textId="77777777" w:rsidR="00765B74" w:rsidRPr="00652160" w:rsidRDefault="00765B74" w:rsidP="00765B74">
      <w:pPr>
        <w:spacing w:before="1"/>
        <w:ind w:left="108"/>
      </w:pPr>
    </w:p>
    <w:p w14:paraId="19277D0F" w14:textId="77777777" w:rsidR="00765B74" w:rsidRPr="00652160" w:rsidRDefault="00765B74" w:rsidP="00765B74">
      <w:pPr>
        <w:spacing w:before="1"/>
        <w:ind w:left="108"/>
      </w:pPr>
    </w:p>
    <w:p w14:paraId="1AF57195" w14:textId="729692A9" w:rsidR="00765B74" w:rsidRDefault="00765B74" w:rsidP="00765B74">
      <w:pPr>
        <w:spacing w:before="1"/>
        <w:ind w:left="108"/>
      </w:pPr>
    </w:p>
    <w:p w14:paraId="15856325" w14:textId="39393EC2" w:rsidR="00B36AA4" w:rsidRDefault="00B36AA4" w:rsidP="00765B74">
      <w:pPr>
        <w:spacing w:before="1"/>
        <w:ind w:left="108"/>
      </w:pPr>
    </w:p>
    <w:p w14:paraId="64297AC8" w14:textId="2658307C" w:rsidR="00B36AA4" w:rsidRDefault="00B36AA4" w:rsidP="00765B74">
      <w:pPr>
        <w:spacing w:before="1"/>
        <w:ind w:left="108"/>
      </w:pPr>
    </w:p>
    <w:p w14:paraId="2048D91E" w14:textId="77777777" w:rsidR="00B36AA4" w:rsidRPr="00652160" w:rsidRDefault="00B36AA4" w:rsidP="00765B74">
      <w:pPr>
        <w:spacing w:before="1"/>
        <w:ind w:left="108"/>
      </w:pPr>
    </w:p>
    <w:p w14:paraId="55131F65" w14:textId="77777777" w:rsidR="00765B74" w:rsidRPr="00652160" w:rsidRDefault="00765B74" w:rsidP="00765B74">
      <w:pPr>
        <w:spacing w:before="1"/>
        <w:ind w:left="108"/>
      </w:pPr>
    </w:p>
    <w:p w14:paraId="59A83D5B" w14:textId="77777777" w:rsidR="00765B74" w:rsidRPr="00652160" w:rsidRDefault="00765B74" w:rsidP="00765B74">
      <w:pPr>
        <w:spacing w:before="1"/>
        <w:ind w:left="108"/>
      </w:pPr>
    </w:p>
    <w:p w14:paraId="2646B9D5" w14:textId="77777777" w:rsidR="00765B74" w:rsidRPr="00652160" w:rsidRDefault="00765B74" w:rsidP="00765B74">
      <w:pPr>
        <w:spacing w:before="1"/>
        <w:ind w:left="108"/>
      </w:pPr>
    </w:p>
    <w:p w14:paraId="0253D7D4" w14:textId="77777777" w:rsidR="00765B74" w:rsidRPr="00652160" w:rsidRDefault="00765B74" w:rsidP="00765B74">
      <w:pPr>
        <w:spacing w:before="1"/>
        <w:ind w:left="108"/>
      </w:pPr>
    </w:p>
    <w:p w14:paraId="658BA360" w14:textId="77777777" w:rsidR="00765B74" w:rsidRPr="00E26BBC" w:rsidRDefault="00765B74" w:rsidP="00765B74">
      <w:pPr>
        <w:pStyle w:val="Heading2"/>
        <w:spacing w:before="1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</w:rPr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</w:p>
    <w:p w14:paraId="39077F08" w14:textId="77777777" w:rsidR="00765B74" w:rsidRDefault="00765B74" w:rsidP="00765B74">
      <w:pPr>
        <w:jc w:val="center"/>
        <w:rPr>
          <w:b/>
          <w:bCs/>
        </w:rPr>
      </w:pPr>
    </w:p>
    <w:p w14:paraId="6FA128A0" w14:textId="77777777" w:rsidR="00765B74" w:rsidRPr="00E26BBC" w:rsidRDefault="00765B74" w:rsidP="00765B74">
      <w:pPr>
        <w:jc w:val="center"/>
      </w:pPr>
      <w:r w:rsidRPr="00E26BBC">
        <w:t>ANALISIS HASIL ASSESMENT SUMATIF</w:t>
      </w:r>
    </w:p>
    <w:p w14:paraId="14A07059" w14:textId="77777777" w:rsidR="00765B74" w:rsidRDefault="00765B74" w:rsidP="00765B74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6A02C14C" w14:textId="77777777" w:rsidR="00765B74" w:rsidRDefault="00765B74" w:rsidP="00765B74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06BE7EF1" w14:textId="77777777" w:rsidR="00765B74" w:rsidRDefault="00765B74" w:rsidP="00765B74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5518A077" w14:textId="77777777" w:rsidR="00765B74" w:rsidRDefault="00765B74" w:rsidP="00765B74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765B74" w:rsidRPr="0050211E" w14:paraId="0A17C25B" w14:textId="77777777" w:rsidTr="003D5755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8EC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A97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204A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6CE8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8B2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0B65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6D64A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765B74" w:rsidRPr="0050211E" w14:paraId="21CF9ABA" w14:textId="77777777" w:rsidTr="003D5755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87DF12" w14:textId="77777777" w:rsidR="00765B74" w:rsidRPr="0050211E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85905B" w14:textId="77777777" w:rsidR="00765B74" w:rsidRPr="0050211E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AC3C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1D9D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321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953AF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5397" w14:textId="77777777" w:rsidR="00765B74" w:rsidRPr="0050211E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50211E" w14:paraId="548F5487" w14:textId="77777777" w:rsidTr="003D5755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6FA75D" w14:textId="77777777" w:rsidR="00765B74" w:rsidRPr="0050211E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7473CD" w14:textId="77777777" w:rsidR="00765B74" w:rsidRPr="0050211E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5139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B1B4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107E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443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D29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A2C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B060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3D46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D92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2D65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5023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1D64" w14:textId="77777777" w:rsidR="00765B74" w:rsidRPr="0050211E" w:rsidRDefault="00765B74" w:rsidP="003D5755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765B74" w:rsidRPr="0050211E" w14:paraId="61DEBBD6" w14:textId="77777777" w:rsidTr="003D5755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98A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4829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32A6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D768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8719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AD83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55D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6F2D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E92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C59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7A84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78DE0F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E9E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E1F7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41E6B99F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EB4A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5AF5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6A7B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C5B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50A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051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D33D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B87A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211F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8564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3314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079E1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90FE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3B9D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696A2041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DC75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55B1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0AF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9140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374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FEA6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0310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7812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1CA9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5C3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1F4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AA74C3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21B2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A718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464E6131" w14:textId="77777777" w:rsidTr="003D5755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43F8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3937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CEB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42BB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BF0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20C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0C7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33F3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D68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FBE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0CD0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354203" w14:textId="77777777" w:rsidR="00765B74" w:rsidRPr="0050211E" w:rsidRDefault="00765B74" w:rsidP="003D5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1446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18E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5134C1E3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7143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F6B9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F9D0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7BE6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108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F88E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5BA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812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249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8F4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ED36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94EB5D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1D5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B74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43DAFD4B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153A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4443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914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7A4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F10C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51EB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8840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DDF6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F09F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DDD3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CE3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747A76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D037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B587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2870D3E6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0CD3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C7AE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2D90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AE8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3F63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9F7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84A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CE36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DBC2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A222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A12F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114FB4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9F1B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AC2A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0D2E54FE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F626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D03D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BC7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979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65EF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A934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25AE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4C5E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988E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5FE2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4A14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3BA719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4F04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F344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1EE8AD72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4D38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38FB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D4A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812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8C62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B75EC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D545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9F8A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6B6B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AC22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5A0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65E242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F9C2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6403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50211E" w14:paraId="475D8281" w14:textId="77777777" w:rsidTr="003D575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A68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B17C" w14:textId="77777777" w:rsidR="00765B74" w:rsidRPr="0050211E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A21D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F1A1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6A37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B56E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1F44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598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8A7A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3C84" w14:textId="77777777" w:rsidR="00765B74" w:rsidRPr="0050211E" w:rsidRDefault="00765B74" w:rsidP="003D575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77C2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362538" w14:textId="77777777" w:rsidR="00765B74" w:rsidRPr="0050211E" w:rsidRDefault="00765B74" w:rsidP="003D5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A3B8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A389" w14:textId="77777777" w:rsidR="00765B74" w:rsidRPr="0050211E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64707E" w14:textId="77777777" w:rsidR="00765B74" w:rsidRDefault="00765B74" w:rsidP="00765B74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765B74" w:rsidRPr="00690C32" w14:paraId="741841EA" w14:textId="77777777" w:rsidTr="003D5755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859D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AAD5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7C34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408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64398D0E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91E3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9040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B87A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CFE6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9182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1BC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40A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58E2B93A" w14:textId="77777777" w:rsidTr="00B36AA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41BB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6F24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123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6A3C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56A4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90F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29D3CFDB" w14:textId="77777777" w:rsidTr="00B36AA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CBAD" w14:textId="77777777" w:rsidR="00765B74" w:rsidRPr="00690C32" w:rsidRDefault="00765B74" w:rsidP="003D5755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B03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30A7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32FD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514269D6" w14:textId="77777777" w:rsidTr="00B36AA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C406" w14:textId="77777777" w:rsidR="00765B74" w:rsidRPr="00690C32" w:rsidRDefault="00765B74" w:rsidP="003D5755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E3F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DF73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C38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816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C25F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79409EE2" w14:textId="77777777" w:rsidTr="00B36AA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20D6" w14:textId="77777777" w:rsidR="00765B74" w:rsidRPr="00690C32" w:rsidRDefault="00765B74" w:rsidP="003D5755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9BC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537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D262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450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D037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750854EA" w14:textId="77777777" w:rsidTr="00B36AA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368" w14:textId="77777777" w:rsidR="00765B74" w:rsidRPr="00690C32" w:rsidRDefault="00765B74" w:rsidP="003D5755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7A3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AD4D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2894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AC27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2DB4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1B2389E8" w14:textId="77777777" w:rsidTr="00B36AA4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EE1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70E7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2EBA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6320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7606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B53F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0F67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2372A1CB" w14:textId="77777777" w:rsidTr="00B36AA4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588E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202B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0A1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69E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14FA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A2E6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07F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65E6D898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16C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3C7" w14:textId="77777777" w:rsidR="00765B74" w:rsidRPr="00690C32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59C3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5A0B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276C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265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D18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64CCA22E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281E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C20" w14:textId="77777777" w:rsidR="00765B74" w:rsidRPr="00690C32" w:rsidRDefault="00765B74" w:rsidP="003D57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0AC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69A6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61D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417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89C2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4DAB83F7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33A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CDA" w14:textId="77777777" w:rsidR="00765B74" w:rsidRPr="00690C32" w:rsidRDefault="00765B74" w:rsidP="003D57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DA8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E69D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40B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3020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0534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1A2E047E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009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2ED" w14:textId="77777777" w:rsidR="00765B74" w:rsidRPr="00690C32" w:rsidRDefault="00765B74" w:rsidP="003D57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26C8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17A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F59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4DB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236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0B9835D0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533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4E8" w14:textId="77777777" w:rsidR="00765B74" w:rsidRPr="00690C32" w:rsidRDefault="00765B74" w:rsidP="003D57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BA08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EE7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E06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84F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6727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0E6ED738" w14:textId="77777777" w:rsidTr="00B36AA4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9B18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C60D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D4DC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ABD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74D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B5E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792F" w14:textId="77777777" w:rsidR="00765B74" w:rsidRPr="00690C32" w:rsidRDefault="00765B74" w:rsidP="003D5755">
            <w:pPr>
              <w:jc w:val="center"/>
              <w:rPr>
                <w:sz w:val="22"/>
                <w:szCs w:val="22"/>
              </w:rPr>
            </w:pPr>
          </w:p>
        </w:tc>
      </w:tr>
      <w:tr w:rsidR="00765B74" w:rsidRPr="00690C32" w14:paraId="1F12F272" w14:textId="77777777" w:rsidTr="003D5755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C56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838A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5DF" w14:textId="77777777" w:rsidR="00765B74" w:rsidRPr="00690C32" w:rsidRDefault="00765B74" w:rsidP="003D57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374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201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6A8A" w14:textId="77777777" w:rsidR="00765B74" w:rsidRPr="00690C32" w:rsidRDefault="00765B74" w:rsidP="003D5755">
            <w:pPr>
              <w:rPr>
                <w:sz w:val="20"/>
                <w:szCs w:val="20"/>
              </w:rPr>
            </w:pPr>
          </w:p>
        </w:tc>
      </w:tr>
      <w:tr w:rsidR="00765B74" w:rsidRPr="00690C32" w14:paraId="460D4581" w14:textId="77777777" w:rsidTr="00B36AA4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FBD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D54B5" w14:textId="77777777" w:rsidR="00765B74" w:rsidRPr="00690C32" w:rsidRDefault="00765B74" w:rsidP="003D575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795CC" w14:textId="77777777" w:rsidR="00765B74" w:rsidRPr="00690C32" w:rsidRDefault="00765B74" w:rsidP="003D575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A781F" w14:textId="77777777" w:rsidR="00765B74" w:rsidRPr="00690C32" w:rsidRDefault="00765B74" w:rsidP="003D575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EFBE7" w14:textId="77777777" w:rsidR="00765B74" w:rsidRPr="00690C32" w:rsidRDefault="00765B74" w:rsidP="003D575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A110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BBFB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765B74" w:rsidRPr="00690C32" w14:paraId="05F9FBAC" w14:textId="77777777" w:rsidTr="003D5755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DFC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910A" w14:textId="77777777" w:rsidR="00765B74" w:rsidRPr="00231682" w:rsidRDefault="00765B74" w:rsidP="003D5755">
            <w:pPr>
              <w:rPr>
                <w:sz w:val="22"/>
                <w:szCs w:val="22"/>
              </w:rPr>
            </w:pPr>
            <w:proofErr w:type="spellStart"/>
            <w:r w:rsidRPr="00231682">
              <w:rPr>
                <w:sz w:val="22"/>
                <w:szCs w:val="22"/>
              </w:rPr>
              <w:t>Mempelajari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lebih</w:t>
            </w:r>
            <w:proofErr w:type="spellEnd"/>
            <w:r w:rsidRPr="00231682"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lanjut</w:t>
            </w:r>
            <w:proofErr w:type="spellEnd"/>
            <w:r w:rsidRPr="00231682">
              <w:rPr>
                <w:sz w:val="22"/>
                <w:szCs w:val="22"/>
              </w:rPr>
              <w:t xml:space="preserve"> dan </w:t>
            </w:r>
            <w:proofErr w:type="spellStart"/>
            <w:r w:rsidRPr="00231682">
              <w:rPr>
                <w:sz w:val="22"/>
                <w:szCs w:val="22"/>
              </w:rPr>
              <w:t>informasi</w:t>
            </w:r>
            <w:proofErr w:type="spellEnd"/>
            <w:r w:rsidRPr="00231682"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pembelajaran</w:t>
            </w:r>
            <w:proofErr w:type="spellEnd"/>
            <w:r w:rsidRPr="00231682"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berikutnya</w:t>
            </w:r>
            <w:proofErr w:type="spellEnd"/>
            <w:r w:rsidRPr="00231682"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tentang</w:t>
            </w:r>
            <w:proofErr w:type="spellEnd"/>
          </w:p>
          <w:p w14:paraId="73B6F1B7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proofErr w:type="spellStart"/>
            <w:r w:rsidRPr="00231682">
              <w:rPr>
                <w:sz w:val="22"/>
                <w:szCs w:val="22"/>
              </w:rPr>
              <w:t>perdagangan</w:t>
            </w:r>
            <w:proofErr w:type="spellEnd"/>
            <w:r w:rsidRPr="00231682">
              <w:rPr>
                <w:sz w:val="22"/>
                <w:szCs w:val="22"/>
              </w:rPr>
              <w:t xml:space="preserve"> </w:t>
            </w:r>
            <w:proofErr w:type="spellStart"/>
            <w:r w:rsidRPr="00231682">
              <w:rPr>
                <w:sz w:val="22"/>
                <w:szCs w:val="22"/>
              </w:rPr>
              <w:t>Internasional</w:t>
            </w:r>
            <w:proofErr w:type="spellEnd"/>
            <w:r w:rsidRPr="00231682">
              <w:rPr>
                <w:sz w:val="22"/>
                <w:szCs w:val="22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574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633E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765B74" w:rsidRPr="00690C32" w14:paraId="273D08AE" w14:textId="77777777" w:rsidTr="003D5755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A729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A25" w14:textId="77777777" w:rsidR="00765B74" w:rsidRPr="00690C32" w:rsidRDefault="00765B74" w:rsidP="003D5755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6A5" w14:textId="77777777" w:rsidR="00765B74" w:rsidRPr="00690C32" w:rsidRDefault="00765B74" w:rsidP="003D57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338B" w14:textId="77777777" w:rsidR="00765B74" w:rsidRPr="00690C32" w:rsidRDefault="00765B74" w:rsidP="003D5755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6B82C2FE" w14:textId="77777777" w:rsidR="00765B74" w:rsidRPr="00720B99" w:rsidRDefault="00765B74" w:rsidP="00765B74">
      <w:pPr>
        <w:rPr>
          <w:b/>
          <w:bCs/>
        </w:rPr>
        <w:sectPr w:rsidR="00765B74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127F7011" w14:textId="77777777" w:rsidR="00765B74" w:rsidRDefault="00765B74" w:rsidP="00765B74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3DFAF9B1" w14:textId="77777777" w:rsidR="00765B74" w:rsidRDefault="00765B74" w:rsidP="00765B74">
      <w:pPr>
        <w:ind w:left="108"/>
      </w:pPr>
    </w:p>
    <w:p w14:paraId="6049DA02" w14:textId="77777777" w:rsidR="00765B74" w:rsidRPr="00652160" w:rsidRDefault="00765B74" w:rsidP="00765B74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765B74" w:rsidRPr="00652160" w14:paraId="36B37C13" w14:textId="77777777" w:rsidTr="003D5755">
        <w:trPr>
          <w:trHeight w:val="274"/>
        </w:trPr>
        <w:tc>
          <w:tcPr>
            <w:tcW w:w="3008" w:type="dxa"/>
          </w:tcPr>
          <w:p w14:paraId="0C3D6F59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2BE55D09" w14:textId="77777777" w:rsidR="00765B74" w:rsidRPr="00652160" w:rsidRDefault="00765B74" w:rsidP="003D5755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92EE27C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765B74" w:rsidRPr="00652160" w14:paraId="6D6A88EC" w14:textId="77777777" w:rsidTr="003D5755">
        <w:trPr>
          <w:trHeight w:val="278"/>
        </w:trPr>
        <w:tc>
          <w:tcPr>
            <w:tcW w:w="3008" w:type="dxa"/>
          </w:tcPr>
          <w:p w14:paraId="1EABB441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3C2EE2CD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DBFAD5C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765B74" w:rsidRPr="00652160" w14:paraId="0C974DA7" w14:textId="77777777" w:rsidTr="003D5755">
        <w:trPr>
          <w:trHeight w:val="273"/>
        </w:trPr>
        <w:tc>
          <w:tcPr>
            <w:tcW w:w="3008" w:type="dxa"/>
          </w:tcPr>
          <w:p w14:paraId="2B13B228" w14:textId="77777777" w:rsidR="00765B74" w:rsidRPr="00652160" w:rsidRDefault="00765B74" w:rsidP="003D5755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2DA67C14" w14:textId="77777777" w:rsidR="00765B74" w:rsidRPr="00652160" w:rsidRDefault="00765B74" w:rsidP="003D5755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6F2D30B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765B74" w:rsidRPr="00652160" w14:paraId="778EE68C" w14:textId="77777777" w:rsidTr="003D5755">
        <w:trPr>
          <w:trHeight w:val="278"/>
        </w:trPr>
        <w:tc>
          <w:tcPr>
            <w:tcW w:w="3008" w:type="dxa"/>
          </w:tcPr>
          <w:p w14:paraId="238AAE6D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1A524C43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24476D0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765B74" w:rsidRPr="00652160" w14:paraId="183DBC70" w14:textId="77777777" w:rsidTr="003D5755">
        <w:trPr>
          <w:trHeight w:val="264"/>
        </w:trPr>
        <w:tc>
          <w:tcPr>
            <w:tcW w:w="3008" w:type="dxa"/>
          </w:tcPr>
          <w:p w14:paraId="402F72A9" w14:textId="77777777" w:rsidR="00765B74" w:rsidRPr="00652160" w:rsidRDefault="00765B74" w:rsidP="003D5755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774E8326" w14:textId="77777777" w:rsidR="00765B74" w:rsidRPr="00652160" w:rsidRDefault="00765B74" w:rsidP="003D5755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1A0A4D21" w14:textId="77777777" w:rsidR="00765B74" w:rsidRPr="00652160" w:rsidRDefault="00765B74" w:rsidP="003D575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765B74" w:rsidRPr="00652160" w14:paraId="43151273" w14:textId="77777777" w:rsidTr="003D5755">
        <w:trPr>
          <w:trHeight w:val="278"/>
        </w:trPr>
        <w:tc>
          <w:tcPr>
            <w:tcW w:w="3008" w:type="dxa"/>
          </w:tcPr>
          <w:p w14:paraId="1372D92D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38024793" w14:textId="77777777" w:rsidR="00765B74" w:rsidRPr="00652160" w:rsidRDefault="00765B74" w:rsidP="003D5755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A809D08" w14:textId="77777777" w:rsidR="00765B74" w:rsidRPr="00652160" w:rsidRDefault="00765B74" w:rsidP="003D5755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765B74" w:rsidRPr="00652160" w14:paraId="3C05E465" w14:textId="77777777" w:rsidTr="003D5755">
        <w:trPr>
          <w:trHeight w:val="550"/>
        </w:trPr>
        <w:tc>
          <w:tcPr>
            <w:tcW w:w="3008" w:type="dxa"/>
          </w:tcPr>
          <w:p w14:paraId="1A7197C0" w14:textId="77777777" w:rsidR="00765B74" w:rsidRPr="00BE2210" w:rsidRDefault="00765B74" w:rsidP="003D5755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12D76FA7" w14:textId="77777777" w:rsidR="00765B74" w:rsidRPr="00652160" w:rsidRDefault="00765B74" w:rsidP="003D5755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DE31768" w14:textId="64FED39C" w:rsidR="00765B74" w:rsidRPr="00652160" w:rsidRDefault="00B36AA4" w:rsidP="003D5755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8.4.2 </w:t>
            </w:r>
            <w:proofErr w:type="spellStart"/>
            <w:r>
              <w:rPr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perdagangan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perkenomian</w:t>
            </w:r>
            <w:proofErr w:type="spellEnd"/>
          </w:p>
        </w:tc>
      </w:tr>
      <w:tr w:rsidR="00765B74" w:rsidRPr="00652160" w14:paraId="16A20D64" w14:textId="77777777" w:rsidTr="003D5755">
        <w:trPr>
          <w:trHeight w:val="1155"/>
        </w:trPr>
        <w:tc>
          <w:tcPr>
            <w:tcW w:w="3008" w:type="dxa"/>
          </w:tcPr>
          <w:p w14:paraId="4917DB05" w14:textId="77777777" w:rsidR="00765B74" w:rsidRPr="00BE2210" w:rsidRDefault="00765B74" w:rsidP="003D5755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333A30F9" w14:textId="77777777" w:rsidR="00765B74" w:rsidRPr="00652160" w:rsidRDefault="00765B74" w:rsidP="003D575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A759859" w14:textId="6C9533E8" w:rsidR="00765B74" w:rsidRPr="00C71AA7" w:rsidRDefault="00765B74" w:rsidP="00272431">
            <w:pPr>
              <w:ind w:left="192" w:right="262" w:hanging="31"/>
              <w:jc w:val="both"/>
              <w:rPr>
                <w:color w:val="000000" w:themeColor="text1"/>
              </w:rPr>
            </w:pPr>
            <w:proofErr w:type="spellStart"/>
            <w:r w:rsidRPr="00C71AA7">
              <w:rPr>
                <w:color w:val="000000" w:themeColor="text1"/>
              </w:rPr>
              <w:t>Bacalah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materi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dibawah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ini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sebagai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salah </w:t>
            </w:r>
            <w:proofErr w:type="spellStart"/>
            <w:r w:rsidRPr="00C71AA7">
              <w:rPr>
                <w:color w:val="000000" w:themeColor="text1"/>
                <w:kern w:val="36"/>
              </w:rPr>
              <w:t>satu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sumber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belajar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untuk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memahami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materi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72431">
              <w:rPr>
                <w:color w:val="000000" w:themeColor="text1"/>
                <w:kern w:val="36"/>
              </w:rPr>
              <w:t>cara</w:t>
            </w:r>
            <w:proofErr w:type="spellEnd"/>
            <w:r w:rsidR="00272431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72431">
              <w:rPr>
                <w:color w:val="000000" w:themeColor="text1"/>
                <w:kern w:val="36"/>
              </w:rPr>
              <w:t>transakasi</w:t>
            </w:r>
            <w:proofErr w:type="spellEnd"/>
            <w:r w:rsidR="00272431">
              <w:rPr>
                <w:color w:val="000000" w:themeColor="text1"/>
                <w:kern w:val="36"/>
              </w:rPr>
              <w:t xml:space="preserve"> dan </w:t>
            </w:r>
            <w:proofErr w:type="spellStart"/>
            <w:r w:rsidR="00272431">
              <w:rPr>
                <w:color w:val="000000" w:themeColor="text1"/>
                <w:kern w:val="36"/>
              </w:rPr>
              <w:t>alat</w:t>
            </w:r>
            <w:proofErr w:type="spellEnd"/>
            <w:r w:rsidR="00272431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72431">
              <w:rPr>
                <w:color w:val="000000" w:themeColor="text1"/>
                <w:kern w:val="36"/>
              </w:rPr>
              <w:t>pembayaran</w:t>
            </w:r>
            <w:proofErr w:type="spellEnd"/>
            <w:r w:rsidR="00272431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272431">
              <w:rPr>
                <w:color w:val="000000" w:themeColor="text1"/>
                <w:kern w:val="36"/>
              </w:rPr>
              <w:t>internasional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</w:p>
          <w:p w14:paraId="6C626AA4" w14:textId="77777777" w:rsidR="00765B74" w:rsidRPr="00652160" w:rsidRDefault="00765B74" w:rsidP="003D5755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765B74" w:rsidRPr="00652160" w14:paraId="4B59A5DB" w14:textId="77777777" w:rsidTr="003D5755">
        <w:trPr>
          <w:trHeight w:val="437"/>
        </w:trPr>
        <w:tc>
          <w:tcPr>
            <w:tcW w:w="3008" w:type="dxa"/>
          </w:tcPr>
          <w:p w14:paraId="61E879E3" w14:textId="77777777" w:rsidR="00765B74" w:rsidRPr="00652160" w:rsidRDefault="00765B74" w:rsidP="003D575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2E98DB06" w14:textId="77777777" w:rsidR="00765B74" w:rsidRPr="00652160" w:rsidRDefault="00765B74" w:rsidP="003D5755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9173BB0" w14:textId="77777777" w:rsidR="00765B74" w:rsidRPr="00652160" w:rsidRDefault="00765B74" w:rsidP="003D5755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93C9102" w14:textId="6A91B038" w:rsidR="00765B74" w:rsidRDefault="00765B74" w:rsidP="00765B74">
      <w:pPr>
        <w:pStyle w:val="BodyText"/>
        <w:spacing w:before="188"/>
        <w:ind w:left="0" w:firstLine="0"/>
        <w:rPr>
          <w:b/>
          <w:bCs/>
          <w:lang w:val="en-US"/>
        </w:rPr>
      </w:pPr>
      <w:r w:rsidRPr="00272431">
        <w:rPr>
          <w:b/>
          <w:bCs/>
          <w:lang w:val="en-US"/>
        </w:rPr>
        <w:t xml:space="preserve">RINGKASAN MATERI </w:t>
      </w:r>
    </w:p>
    <w:p w14:paraId="72224EA0" w14:textId="77777777" w:rsidR="00272431" w:rsidRPr="00272431" w:rsidRDefault="00272431" w:rsidP="00765B74">
      <w:pPr>
        <w:pStyle w:val="BodyText"/>
        <w:spacing w:before="188"/>
        <w:ind w:left="0" w:firstLine="0"/>
        <w:rPr>
          <w:b/>
          <w:bCs/>
          <w:lang w:val="en-US"/>
        </w:rPr>
      </w:pPr>
    </w:p>
    <w:p w14:paraId="02CFCCC9" w14:textId="6676BFBE" w:rsidR="00272431" w:rsidRDefault="00272431" w:rsidP="00272431">
      <w:pPr>
        <w:jc w:val="center"/>
      </w:pPr>
      <w:proofErr w:type="spellStart"/>
      <w:r w:rsidRPr="00962BA1">
        <w:t>Bagaimana</w:t>
      </w:r>
      <w:proofErr w:type="spellEnd"/>
      <w:r w:rsidRPr="00962BA1">
        <w:t xml:space="preserve"> Cara </w:t>
      </w:r>
      <w:proofErr w:type="spellStart"/>
      <w:r w:rsidRPr="00962BA1">
        <w:t>Transaksi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>?</w:t>
      </w:r>
    </w:p>
    <w:p w14:paraId="74A6BB7B" w14:textId="77777777" w:rsidR="00272431" w:rsidRPr="00962BA1" w:rsidRDefault="00272431" w:rsidP="00272431">
      <w:pPr>
        <w:jc w:val="center"/>
      </w:pPr>
    </w:p>
    <w:p w14:paraId="78EFDA1D" w14:textId="77777777" w:rsidR="00272431" w:rsidRPr="00962BA1" w:rsidRDefault="00272431" w:rsidP="00272431">
      <w:pPr>
        <w:jc w:val="both"/>
      </w:pPr>
      <w:r w:rsidRPr="00962BA1">
        <w:t xml:space="preserve">Kalian </w:t>
      </w:r>
      <w:proofErr w:type="spellStart"/>
      <w:r w:rsidRPr="00962BA1">
        <w:t>sudah</w:t>
      </w:r>
      <w:proofErr w:type="spellEnd"/>
      <w:r w:rsidRPr="00962BA1">
        <w:t xml:space="preserve"> </w:t>
      </w:r>
      <w:proofErr w:type="spellStart"/>
      <w:r w:rsidRPr="00962BA1">
        <w:t>mempelajari</w:t>
      </w:r>
      <w:proofErr w:type="spellEnd"/>
      <w:r w:rsidRPr="00962BA1">
        <w:t xml:space="preserve"> proses </w:t>
      </w:r>
      <w:proofErr w:type="spellStart"/>
      <w:r w:rsidRPr="00962BA1">
        <w:t>ekspor</w:t>
      </w:r>
      <w:proofErr w:type="spellEnd"/>
      <w:r w:rsidRPr="00962BA1">
        <w:t xml:space="preserve"> dan </w:t>
      </w:r>
      <w:proofErr w:type="spellStart"/>
      <w:r w:rsidRPr="00962BA1">
        <w:t>impor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 xml:space="preserve">. </w:t>
      </w:r>
      <w:proofErr w:type="spellStart"/>
      <w:r w:rsidRPr="00962BA1">
        <w:t>Tentu</w:t>
      </w:r>
      <w:proofErr w:type="spellEnd"/>
      <w:r w:rsidRPr="00962BA1">
        <w:t xml:space="preserve"> </w:t>
      </w:r>
      <w:proofErr w:type="spellStart"/>
      <w:r w:rsidRPr="00962BA1">
        <w:t>saja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 w:rsidRPr="00962BA1">
        <w:t xml:space="preserve"> </w:t>
      </w:r>
      <w:proofErr w:type="spellStart"/>
      <w:r w:rsidRPr="00962BA1">
        <w:t>kegiatan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proofErr w:type="gramStart"/>
      <w:r w:rsidRPr="00962BA1">
        <w:t>internasional</w:t>
      </w:r>
      <w:proofErr w:type="spellEnd"/>
      <w:r w:rsidRPr="00962BA1">
        <w:t xml:space="preserve">  </w:t>
      </w:r>
      <w:proofErr w:type="spellStart"/>
      <w:r w:rsidRPr="00962BA1">
        <w:t>membutuhkan</w:t>
      </w:r>
      <w:proofErr w:type="spellEnd"/>
      <w:proofErr w:type="gramEnd"/>
      <w:r w:rsidRPr="00962BA1">
        <w:t xml:space="preserve"> </w:t>
      </w:r>
      <w:proofErr w:type="spellStart"/>
      <w:r w:rsidRPr="00962BA1">
        <w:t>alat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sah</w:t>
      </w:r>
      <w:proofErr w:type="spellEnd"/>
      <w:r w:rsidRPr="00962BA1">
        <w:t xml:space="preserve"> </w:t>
      </w:r>
      <w:proofErr w:type="spellStart"/>
      <w:r w:rsidRPr="00962BA1">
        <w:t>antara</w:t>
      </w:r>
      <w:proofErr w:type="spellEnd"/>
      <w:r w:rsidRPr="00962BA1">
        <w:t xml:space="preserve"> </w:t>
      </w:r>
      <w:proofErr w:type="spellStart"/>
      <w:r w:rsidRPr="00962BA1">
        <w:t>kedua</w:t>
      </w:r>
      <w:proofErr w:type="spellEnd"/>
      <w:r w:rsidRPr="00962BA1">
        <w:t xml:space="preserve"> </w:t>
      </w:r>
      <w:proofErr w:type="spellStart"/>
      <w:r w:rsidRPr="00962BA1">
        <w:t>pihak</w:t>
      </w:r>
      <w:proofErr w:type="spellEnd"/>
      <w:r w:rsidRPr="00962BA1">
        <w:t xml:space="preserve"> yang </w:t>
      </w:r>
      <w:proofErr w:type="spellStart"/>
      <w:r w:rsidRPr="00962BA1">
        <w:t>melakukan</w:t>
      </w:r>
      <w:proofErr w:type="spellEnd"/>
      <w:r w:rsidRPr="00962BA1">
        <w:t xml:space="preserve"> </w:t>
      </w:r>
      <w:proofErr w:type="spellStart"/>
      <w:r w:rsidRPr="00962BA1">
        <w:t>transaksi</w:t>
      </w:r>
      <w:proofErr w:type="spellEnd"/>
      <w:r w:rsidRPr="00962BA1">
        <w:t xml:space="preserve">. </w:t>
      </w:r>
      <w:proofErr w:type="spellStart"/>
      <w:r w:rsidRPr="00962BA1">
        <w:t>Tahukah</w:t>
      </w:r>
      <w:proofErr w:type="spellEnd"/>
      <w:r w:rsidRPr="00962BA1">
        <w:t xml:space="preserve"> kalian </w:t>
      </w:r>
      <w:proofErr w:type="spellStart"/>
      <w:r w:rsidRPr="00962BA1">
        <w:t>apa</w:t>
      </w:r>
      <w:proofErr w:type="spellEnd"/>
      <w:r w:rsidRPr="00962BA1">
        <w:t xml:space="preserve"> </w:t>
      </w:r>
      <w:proofErr w:type="spellStart"/>
      <w:r w:rsidRPr="00962BA1">
        <w:t>saja</w:t>
      </w:r>
      <w:proofErr w:type="spellEnd"/>
      <w:r w:rsidRPr="00962BA1">
        <w:t xml:space="preserve"> </w:t>
      </w:r>
      <w:proofErr w:type="spellStart"/>
      <w:r w:rsidRPr="00962BA1">
        <w:t>alat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 xml:space="preserve">? </w:t>
      </w:r>
      <w:proofErr w:type="spellStart"/>
      <w:r w:rsidRPr="00962BA1">
        <w:t>Untuk</w:t>
      </w:r>
      <w:proofErr w:type="spellEnd"/>
      <w:r w:rsidRPr="00962BA1">
        <w:t xml:space="preserve"> </w:t>
      </w:r>
      <w:proofErr w:type="spellStart"/>
      <w:r w:rsidRPr="00962BA1">
        <w:t>melakukan</w:t>
      </w:r>
      <w:proofErr w:type="spellEnd"/>
      <w:r w:rsidRPr="00962BA1">
        <w:t xml:space="preserve"> </w:t>
      </w:r>
      <w:proofErr w:type="spellStart"/>
      <w:r w:rsidRPr="00962BA1">
        <w:t>transaksi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 xml:space="preserve"> </w:t>
      </w:r>
      <w:proofErr w:type="spellStart"/>
      <w:r w:rsidRPr="00962BA1">
        <w:t>ada</w:t>
      </w:r>
      <w:proofErr w:type="spellEnd"/>
      <w:r w:rsidRPr="00962BA1">
        <w:t xml:space="preserve"> </w:t>
      </w:r>
      <w:proofErr w:type="spellStart"/>
      <w:r w:rsidRPr="00962BA1">
        <w:t>beberapa</w:t>
      </w:r>
      <w:proofErr w:type="spellEnd"/>
      <w:r w:rsidRPr="00962BA1">
        <w:t xml:space="preserve"> </w:t>
      </w:r>
      <w:proofErr w:type="spellStart"/>
      <w:r w:rsidRPr="00962BA1">
        <w:t>cara</w:t>
      </w:r>
      <w:proofErr w:type="spellEnd"/>
      <w:r w:rsidRPr="00962BA1">
        <w:t xml:space="preserve"> yang </w:t>
      </w:r>
      <w:proofErr w:type="spellStart"/>
      <w:r w:rsidRPr="00962BA1">
        <w:t>dilakukan</w:t>
      </w:r>
      <w:proofErr w:type="spellEnd"/>
      <w:r w:rsidRPr="00962BA1">
        <w:t xml:space="preserve"> </w:t>
      </w:r>
      <w:proofErr w:type="spellStart"/>
      <w:r w:rsidRPr="00962BA1">
        <w:t>untuk</w:t>
      </w:r>
      <w:proofErr w:type="spellEnd"/>
      <w:r w:rsidRPr="00962BA1">
        <w:t xml:space="preserve"> </w:t>
      </w:r>
      <w:proofErr w:type="spellStart"/>
      <w:r w:rsidRPr="00962BA1">
        <w:t>melakukan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. Mari </w:t>
      </w:r>
      <w:proofErr w:type="spellStart"/>
      <w:r w:rsidRPr="00962BA1">
        <w:t>kitasimak</w:t>
      </w:r>
      <w:proofErr w:type="spellEnd"/>
      <w:r w:rsidRPr="00962BA1">
        <w:t xml:space="preserve"> </w:t>
      </w:r>
      <w:proofErr w:type="spellStart"/>
      <w:r w:rsidRPr="00962BA1">
        <w:t>transaksi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 xml:space="preserve"> </w:t>
      </w:r>
      <w:proofErr w:type="spellStart"/>
      <w:r w:rsidRPr="00962BA1">
        <w:t>sebagai</w:t>
      </w:r>
      <w:proofErr w:type="spellEnd"/>
      <w:r w:rsidRPr="00962BA1">
        <w:t xml:space="preserve"> </w:t>
      </w:r>
      <w:proofErr w:type="spellStart"/>
      <w:r w:rsidRPr="00962BA1">
        <w:t>berikut</w:t>
      </w:r>
      <w:proofErr w:type="spellEnd"/>
      <w:r w:rsidRPr="00962BA1">
        <w:t>:</w:t>
      </w:r>
      <w:r w:rsidRPr="00962BA1">
        <w:br/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Secara</w:t>
      </w:r>
      <w:proofErr w:type="spellEnd"/>
      <w:r w:rsidRPr="00962BA1">
        <w:t xml:space="preserve"> Tunai (Cash)</w:t>
      </w:r>
    </w:p>
    <w:p w14:paraId="248F72FD" w14:textId="77777777" w:rsidR="00272431" w:rsidRPr="00962BA1" w:rsidRDefault="00272431" w:rsidP="00272431">
      <w:pPr>
        <w:jc w:val="both"/>
      </w:pP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secara</w:t>
      </w:r>
      <w:proofErr w:type="spellEnd"/>
      <w:r w:rsidRPr="00962BA1">
        <w:t xml:space="preserve"> </w:t>
      </w:r>
      <w:proofErr w:type="spellStart"/>
      <w:r w:rsidRPr="00962BA1">
        <w:t>tunai</w:t>
      </w:r>
      <w:proofErr w:type="spellEnd"/>
      <w:r w:rsidRPr="00962BA1">
        <w:t xml:space="preserve"> </w:t>
      </w:r>
      <w:proofErr w:type="spellStart"/>
      <w:r w:rsidRPr="00962BA1">
        <w:t>dilakukan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apabila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bersamaan</w:t>
      </w:r>
      <w:proofErr w:type="spellEnd"/>
      <w:r w:rsidRPr="00962BA1">
        <w:t xml:space="preserve"> </w:t>
      </w:r>
      <w:proofErr w:type="spellStart"/>
      <w:r w:rsidRPr="00962BA1">
        <w:t>dengan</w:t>
      </w:r>
      <w:proofErr w:type="spellEnd"/>
      <w:r w:rsidRPr="00962BA1">
        <w:t xml:space="preserve"> </w:t>
      </w:r>
      <w:proofErr w:type="spellStart"/>
      <w:r w:rsidRPr="00962BA1">
        <w:t>surat</w:t>
      </w:r>
      <w:proofErr w:type="spellEnd"/>
      <w:r w:rsidRPr="00962BA1">
        <w:t xml:space="preserve"> </w:t>
      </w:r>
      <w:proofErr w:type="spellStart"/>
      <w:r w:rsidRPr="00962BA1">
        <w:t>pesanan</w:t>
      </w:r>
      <w:proofErr w:type="spellEnd"/>
      <w:r w:rsidRPr="00962BA1">
        <w:t xml:space="preserve"> </w:t>
      </w:r>
      <w:proofErr w:type="spellStart"/>
      <w:r w:rsidRPr="00962BA1">
        <w:t>atau</w:t>
      </w:r>
      <w:proofErr w:type="spellEnd"/>
      <w:r w:rsidRPr="00962BA1">
        <w:t xml:space="preserve"> </w:t>
      </w:r>
      <w:proofErr w:type="spellStart"/>
      <w:r w:rsidRPr="00962BA1">
        <w:t>diterimanya</w:t>
      </w:r>
      <w:proofErr w:type="spellEnd"/>
      <w:r w:rsidRPr="00962BA1">
        <w:t xml:space="preserve"> </w:t>
      </w:r>
      <w:proofErr w:type="spellStart"/>
      <w:r w:rsidRPr="00962BA1">
        <w:t>kabar</w:t>
      </w:r>
      <w:proofErr w:type="spellEnd"/>
      <w:r w:rsidRPr="00962BA1">
        <w:t xml:space="preserve"> </w:t>
      </w:r>
      <w:proofErr w:type="spellStart"/>
      <w:r w:rsidRPr="00962BA1">
        <w:t>bahwa</w:t>
      </w:r>
      <w:proofErr w:type="spellEnd"/>
      <w:r w:rsidRPr="00962BA1">
        <w:t xml:space="preserve"> </w:t>
      </w:r>
      <w:proofErr w:type="spellStart"/>
      <w:r w:rsidRPr="00962BA1">
        <w:t>barangtelah</w:t>
      </w:r>
      <w:proofErr w:type="spellEnd"/>
      <w:r w:rsidRPr="00962BA1">
        <w:t xml:space="preserve"> </w:t>
      </w:r>
      <w:proofErr w:type="spellStart"/>
      <w:r w:rsidRPr="00962BA1">
        <w:t>dikirim</w:t>
      </w:r>
      <w:proofErr w:type="spellEnd"/>
      <w:r w:rsidRPr="00962BA1">
        <w:t xml:space="preserve"> oleh </w:t>
      </w:r>
      <w:proofErr w:type="spellStart"/>
      <w:r w:rsidRPr="00962BA1">
        <w:t>eksportir</w:t>
      </w:r>
      <w:proofErr w:type="spellEnd"/>
      <w:r w:rsidRPr="00962BA1">
        <w:t>.</w:t>
      </w:r>
    </w:p>
    <w:p w14:paraId="2E3B2668" w14:textId="77777777" w:rsidR="00272431" w:rsidRPr="00962BA1" w:rsidRDefault="00272431" w:rsidP="00272431">
      <w:pPr>
        <w:jc w:val="both"/>
      </w:pPr>
      <w:r w:rsidRPr="00962BA1">
        <w:t xml:space="preserve">a. Surat Wesel Bank Atas </w:t>
      </w:r>
      <w:proofErr w:type="spellStart"/>
      <w:r w:rsidRPr="00962BA1">
        <w:t>Tunjuk</w:t>
      </w:r>
      <w:proofErr w:type="spellEnd"/>
    </w:p>
    <w:p w14:paraId="2E3D3D19" w14:textId="77777777" w:rsidR="00272431" w:rsidRPr="00962BA1" w:rsidRDefault="00272431" w:rsidP="00272431">
      <w:pPr>
        <w:jc w:val="both"/>
      </w:pPr>
      <w:r w:rsidRPr="00962BA1">
        <w:t xml:space="preserve">Surat </w:t>
      </w:r>
      <w:proofErr w:type="spellStart"/>
      <w:r w:rsidRPr="00962BA1">
        <w:t>wesel</w:t>
      </w:r>
      <w:proofErr w:type="spellEnd"/>
      <w:r w:rsidRPr="00962BA1">
        <w:t xml:space="preserve"> bank </w:t>
      </w:r>
      <w:proofErr w:type="spellStart"/>
      <w:r w:rsidRPr="00962BA1">
        <w:t>atas</w:t>
      </w:r>
      <w:proofErr w:type="spellEnd"/>
      <w:r w:rsidRPr="00962BA1">
        <w:t xml:space="preserve"> </w:t>
      </w:r>
      <w:proofErr w:type="spellStart"/>
      <w:r w:rsidRPr="00962BA1">
        <w:t>tunjuk</w:t>
      </w:r>
      <w:proofErr w:type="spellEnd"/>
      <w:r w:rsidRPr="00962BA1">
        <w:t xml:space="preserve">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surat</w:t>
      </w:r>
      <w:proofErr w:type="spellEnd"/>
      <w:r w:rsidRPr="00962BA1">
        <w:t xml:space="preserve"> </w:t>
      </w:r>
      <w:proofErr w:type="spellStart"/>
      <w:r w:rsidRPr="00962BA1">
        <w:t>perintah</w:t>
      </w:r>
      <w:proofErr w:type="spellEnd"/>
      <w:r w:rsidRPr="00962BA1">
        <w:t xml:space="preserve"> yang </w:t>
      </w:r>
      <w:proofErr w:type="spellStart"/>
      <w:r w:rsidRPr="00962BA1">
        <w:t>dibuat</w:t>
      </w:r>
      <w:proofErr w:type="spellEnd"/>
      <w:r w:rsidRPr="00962BA1">
        <w:t xml:space="preserve"> bank </w:t>
      </w:r>
      <w:proofErr w:type="spellStart"/>
      <w:r w:rsidRPr="00962BA1">
        <w:t>domestik</w:t>
      </w:r>
      <w:proofErr w:type="spellEnd"/>
      <w:r w:rsidRPr="00962BA1">
        <w:br/>
        <w:t>(</w:t>
      </w:r>
      <w:proofErr w:type="spellStart"/>
      <w:r w:rsidRPr="00962BA1">
        <w:t>dalam</w:t>
      </w:r>
      <w:proofErr w:type="spellEnd"/>
      <w:r w:rsidRPr="00962BA1">
        <w:t xml:space="preserve"> negeri) yang </w:t>
      </w:r>
      <w:proofErr w:type="spellStart"/>
      <w:r w:rsidRPr="00962BA1">
        <w:t>ditujukan</w:t>
      </w:r>
      <w:proofErr w:type="spellEnd"/>
      <w:r w:rsidRPr="00962BA1">
        <w:t xml:space="preserve"> </w:t>
      </w:r>
      <w:proofErr w:type="spellStart"/>
      <w:r w:rsidRPr="00962BA1">
        <w:t>kepada</w:t>
      </w:r>
      <w:proofErr w:type="spellEnd"/>
      <w:r w:rsidRPr="00962BA1">
        <w:t xml:space="preserve"> bank </w:t>
      </w:r>
      <w:proofErr w:type="spellStart"/>
      <w:r w:rsidRPr="00962BA1">
        <w:t>korespondensi</w:t>
      </w:r>
      <w:proofErr w:type="spellEnd"/>
      <w:r w:rsidRPr="00962BA1">
        <w:t xml:space="preserve"> di </w:t>
      </w:r>
      <w:proofErr w:type="spellStart"/>
      <w:r w:rsidRPr="00962BA1">
        <w:t>luar</w:t>
      </w:r>
      <w:proofErr w:type="spellEnd"/>
      <w:r w:rsidRPr="00962BA1">
        <w:t xml:space="preserve"> negeri.</w:t>
      </w:r>
    </w:p>
    <w:p w14:paraId="4657D9BF" w14:textId="21027973" w:rsidR="00272431" w:rsidRDefault="00272431" w:rsidP="00272431">
      <w:pPr>
        <w:jc w:val="both"/>
      </w:pPr>
      <w:r w:rsidRPr="00962BA1">
        <w:t xml:space="preserve">b. Commercial Bills of </w:t>
      </w:r>
      <w:proofErr w:type="spellStart"/>
      <w:r w:rsidRPr="00962BA1">
        <w:t>ExchangeCommercial</w:t>
      </w:r>
      <w:proofErr w:type="spellEnd"/>
      <w:r w:rsidRPr="00962BA1">
        <w:t xml:space="preserve"> bills of exchange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surat</w:t>
      </w:r>
      <w:proofErr w:type="spellEnd"/>
      <w:r w:rsidRPr="00962BA1">
        <w:t xml:space="preserve"> yang </w:t>
      </w:r>
      <w:proofErr w:type="spellStart"/>
      <w:r w:rsidRPr="00962BA1">
        <w:t>ditulis</w:t>
      </w:r>
      <w:proofErr w:type="spellEnd"/>
      <w:r w:rsidRPr="00962BA1">
        <w:t xml:space="preserve"> oleh </w:t>
      </w:r>
      <w:proofErr w:type="spellStart"/>
      <w:r w:rsidRPr="00962BA1">
        <w:t>eksportir</w:t>
      </w:r>
      <w:proofErr w:type="spellEnd"/>
      <w:r w:rsidRPr="00962BA1">
        <w:t xml:space="preserve"> yang </w:t>
      </w:r>
      <w:proofErr w:type="spellStart"/>
      <w:r w:rsidRPr="00962BA1">
        <w:t>berisi</w:t>
      </w:r>
      <w:proofErr w:type="spellEnd"/>
      <w:r w:rsidRPr="00962BA1">
        <w:t xml:space="preserve"> </w:t>
      </w:r>
      <w:proofErr w:type="spellStart"/>
      <w:r w:rsidRPr="00962BA1">
        <w:t>perintah</w:t>
      </w:r>
      <w:proofErr w:type="spellEnd"/>
      <w:r w:rsidRPr="00962BA1">
        <w:t xml:space="preserve"> </w:t>
      </w:r>
      <w:proofErr w:type="spellStart"/>
      <w:r w:rsidRPr="00962BA1">
        <w:t>kepada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untuk</w:t>
      </w:r>
      <w:proofErr w:type="spellEnd"/>
      <w:r w:rsidRPr="00962BA1">
        <w:t xml:space="preserve">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sejumlah</w:t>
      </w:r>
      <w:proofErr w:type="spellEnd"/>
      <w:r w:rsidRPr="00962BA1">
        <w:t xml:space="preserve"> uang pada </w:t>
      </w:r>
      <w:proofErr w:type="spellStart"/>
      <w:r w:rsidRPr="00962BA1">
        <w:t>waktu</w:t>
      </w:r>
      <w:proofErr w:type="spellEnd"/>
      <w:r w:rsidRPr="00962BA1">
        <w:t xml:space="preserve"> </w:t>
      </w:r>
      <w:proofErr w:type="spellStart"/>
      <w:r w:rsidRPr="00962BA1">
        <w:t>tertentu</w:t>
      </w:r>
      <w:proofErr w:type="spellEnd"/>
      <w:r w:rsidRPr="00962BA1">
        <w:t xml:space="preserve">, dan </w:t>
      </w:r>
      <w:proofErr w:type="spellStart"/>
      <w:r w:rsidRPr="00962BA1">
        <w:t>apabila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menandatangani</w:t>
      </w:r>
      <w:proofErr w:type="spellEnd"/>
      <w:r w:rsidRPr="00962BA1">
        <w:t xml:space="preserve"> </w:t>
      </w:r>
      <w:proofErr w:type="spellStart"/>
      <w:r w:rsidRPr="00962BA1">
        <w:t>berarti</w:t>
      </w:r>
      <w:proofErr w:type="spellEnd"/>
      <w:r w:rsidRPr="00962BA1">
        <w:t xml:space="preserve"> </w:t>
      </w:r>
      <w:proofErr w:type="spellStart"/>
      <w:r w:rsidRPr="00962BA1">
        <w:t>ia</w:t>
      </w:r>
      <w:proofErr w:type="spellEnd"/>
      <w:r>
        <w:t xml:space="preserve"> </w:t>
      </w:r>
      <w:proofErr w:type="spellStart"/>
      <w:r w:rsidRPr="00962BA1">
        <w:t>telah</w:t>
      </w:r>
      <w:proofErr w:type="spellEnd"/>
      <w:r w:rsidRPr="00962BA1">
        <w:t xml:space="preserve"> </w:t>
      </w:r>
      <w:proofErr w:type="spellStart"/>
      <w:r w:rsidRPr="00962BA1">
        <w:t>menyetujuinya</w:t>
      </w:r>
      <w:proofErr w:type="spellEnd"/>
      <w:r w:rsidRPr="00962BA1">
        <w:t>.</w:t>
      </w:r>
    </w:p>
    <w:p w14:paraId="7E5DAF56" w14:textId="071B88B2" w:rsidR="00272431" w:rsidRPr="00962BA1" w:rsidRDefault="00272431" w:rsidP="00272431">
      <w:pPr>
        <w:jc w:val="both"/>
      </w:pPr>
      <w:r w:rsidRPr="00962BA1">
        <w:t xml:space="preserve">c. Letter of Credit (L/C) Letter of credit </w:t>
      </w:r>
      <w:proofErr w:type="spellStart"/>
      <w:r w:rsidRPr="00962BA1">
        <w:t>yaitu</w:t>
      </w:r>
      <w:proofErr w:type="spellEnd"/>
      <w:r w:rsidRPr="00962BA1">
        <w:t xml:space="preserve"> </w:t>
      </w:r>
      <w:proofErr w:type="spellStart"/>
      <w:r w:rsidRPr="00962BA1">
        <w:t>suatu</w:t>
      </w:r>
      <w:proofErr w:type="spellEnd"/>
      <w:r w:rsidRPr="00962BA1">
        <w:t xml:space="preserve"> </w:t>
      </w:r>
      <w:proofErr w:type="spellStart"/>
      <w:r w:rsidRPr="00962BA1">
        <w:t>cara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luarnegeri</w:t>
      </w:r>
      <w:proofErr w:type="spellEnd"/>
      <w:r w:rsidRPr="00962BA1">
        <w:t xml:space="preserve"> </w:t>
      </w:r>
      <w:proofErr w:type="spellStart"/>
      <w:r w:rsidRPr="00962BA1">
        <w:t>dengan</w:t>
      </w:r>
      <w:proofErr w:type="spellEnd"/>
      <w:r w:rsidRPr="00962BA1">
        <w:t xml:space="preserve"> </w:t>
      </w:r>
      <w:proofErr w:type="spellStart"/>
      <w:r w:rsidRPr="00962BA1">
        <w:t>penarikan</w:t>
      </w:r>
      <w:proofErr w:type="spellEnd"/>
      <w:r w:rsidRPr="00962BA1">
        <w:t xml:space="preserve"> </w:t>
      </w:r>
      <w:proofErr w:type="spellStart"/>
      <w:r w:rsidRPr="00962BA1">
        <w:t>suatu</w:t>
      </w:r>
      <w:proofErr w:type="spellEnd"/>
      <w:r w:rsidRPr="00962BA1">
        <w:t xml:space="preserve"> </w:t>
      </w:r>
      <w:proofErr w:type="spellStart"/>
      <w:proofErr w:type="gramStart"/>
      <w:r w:rsidRPr="00962BA1">
        <w:t>wese</w:t>
      </w:r>
      <w:proofErr w:type="spellEnd"/>
      <w:r w:rsidRPr="00962BA1">
        <w:t xml:space="preserve">  </w:t>
      </w:r>
      <w:proofErr w:type="spellStart"/>
      <w:r w:rsidRPr="00962BA1">
        <w:t>dalam</w:t>
      </w:r>
      <w:proofErr w:type="spellEnd"/>
      <w:proofErr w:type="gramEnd"/>
      <w:r w:rsidRPr="00962BA1">
        <w:t xml:space="preserve"> </w:t>
      </w:r>
      <w:proofErr w:type="spellStart"/>
      <w:r w:rsidRPr="00962BA1">
        <w:t>jumlah</w:t>
      </w:r>
      <w:proofErr w:type="spellEnd"/>
      <w:r w:rsidRPr="00962BA1">
        <w:t xml:space="preserve"> yang </w:t>
      </w:r>
      <w:proofErr w:type="spellStart"/>
      <w:r w:rsidRPr="00962BA1">
        <w:t>telah</w:t>
      </w:r>
      <w:proofErr w:type="spellEnd"/>
      <w:r w:rsidRPr="00962BA1">
        <w:t xml:space="preserve"> </w:t>
      </w:r>
      <w:proofErr w:type="spellStart"/>
      <w:r w:rsidRPr="00962BA1">
        <w:t>ditentukan</w:t>
      </w:r>
      <w:proofErr w:type="spellEnd"/>
    </w:p>
    <w:p w14:paraId="6B1C6C7A" w14:textId="77777777" w:rsidR="00272431" w:rsidRPr="00962BA1" w:rsidRDefault="00272431" w:rsidP="00272431">
      <w:pPr>
        <w:jc w:val="both"/>
      </w:pPr>
      <w:proofErr w:type="spellStart"/>
      <w:r w:rsidRPr="00962BA1">
        <w:t>Pembukaan</w:t>
      </w:r>
      <w:proofErr w:type="spellEnd"/>
      <w:r w:rsidRPr="00962BA1">
        <w:t xml:space="preserve"> </w:t>
      </w:r>
      <w:proofErr w:type="spellStart"/>
      <w:r w:rsidRPr="00962BA1">
        <w:t>Rekening</w:t>
      </w:r>
      <w:proofErr w:type="spellEnd"/>
      <w:r w:rsidRPr="00962BA1">
        <w:t xml:space="preserve"> (Open Account)</w:t>
      </w:r>
    </w:p>
    <w:p w14:paraId="6300CD55" w14:textId="77777777" w:rsidR="00272431" w:rsidRDefault="00272431" w:rsidP="00272431">
      <w:pPr>
        <w:jc w:val="both"/>
      </w:pPr>
      <w:proofErr w:type="spellStart"/>
      <w:r w:rsidRPr="00962BA1">
        <w:t>Pembukaan</w:t>
      </w:r>
      <w:proofErr w:type="spellEnd"/>
      <w:r w:rsidRPr="00962BA1">
        <w:t xml:space="preserve"> </w:t>
      </w:r>
      <w:proofErr w:type="spellStart"/>
      <w:r w:rsidRPr="00962BA1">
        <w:t>rekening</w:t>
      </w:r>
      <w:proofErr w:type="spellEnd"/>
      <w:r w:rsidRPr="00962BA1">
        <w:t xml:space="preserve">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cara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yang </w:t>
      </w:r>
      <w:proofErr w:type="spellStart"/>
      <w:r w:rsidRPr="00962BA1">
        <w:t>dilakukan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br/>
      </w:r>
      <w:proofErr w:type="spellStart"/>
      <w:r w:rsidRPr="00962BA1">
        <w:t>kepada</w:t>
      </w:r>
      <w:proofErr w:type="spellEnd"/>
      <w:r w:rsidRPr="00962BA1">
        <w:t xml:space="preserve"> </w:t>
      </w:r>
      <w:proofErr w:type="spellStart"/>
      <w:r w:rsidRPr="00962BA1">
        <w:t>eksportir</w:t>
      </w:r>
      <w:proofErr w:type="spellEnd"/>
      <w:r w:rsidRPr="00962BA1">
        <w:t xml:space="preserve"> </w:t>
      </w:r>
      <w:proofErr w:type="spellStart"/>
      <w:r w:rsidRPr="00962BA1">
        <w:t>beberapa</w:t>
      </w:r>
      <w:proofErr w:type="spellEnd"/>
      <w:r w:rsidRPr="00962BA1">
        <w:t xml:space="preserve"> </w:t>
      </w:r>
      <w:proofErr w:type="spellStart"/>
      <w:r w:rsidRPr="00962BA1">
        <w:t>hari</w:t>
      </w:r>
      <w:proofErr w:type="spellEnd"/>
      <w:r w:rsidRPr="00962BA1">
        <w:t xml:space="preserve"> </w:t>
      </w:r>
      <w:proofErr w:type="spellStart"/>
      <w:r w:rsidRPr="00962BA1">
        <w:t>setelah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 </w:t>
      </w:r>
      <w:proofErr w:type="spellStart"/>
      <w:r w:rsidRPr="00962BA1">
        <w:t>diterima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. </w:t>
      </w:r>
      <w:proofErr w:type="spellStart"/>
      <w:r w:rsidRPr="00962BA1">
        <w:t>Menurut</w:t>
      </w:r>
      <w:proofErr w:type="spellEnd"/>
      <w:r w:rsidRPr="00962BA1">
        <w:br/>
      </w:r>
      <w:proofErr w:type="spellStart"/>
      <w:r w:rsidRPr="00962BA1">
        <w:t>cara</w:t>
      </w:r>
      <w:proofErr w:type="spellEnd"/>
      <w:r w:rsidRPr="00962BA1">
        <w:t xml:space="preserve"> </w:t>
      </w:r>
      <w:proofErr w:type="spellStart"/>
      <w:r w:rsidRPr="00962BA1">
        <w:t>ini</w:t>
      </w:r>
      <w:proofErr w:type="spellEnd"/>
      <w:r w:rsidRPr="00962BA1">
        <w:t xml:space="preserve">, </w:t>
      </w:r>
      <w:proofErr w:type="spellStart"/>
      <w:r w:rsidRPr="00962BA1">
        <w:t>barang</w:t>
      </w:r>
      <w:proofErr w:type="spellEnd"/>
      <w:r w:rsidRPr="00962BA1">
        <w:t xml:space="preserve"> </w:t>
      </w:r>
      <w:proofErr w:type="spellStart"/>
      <w:r w:rsidRPr="00962BA1">
        <w:t>telah</w:t>
      </w:r>
      <w:proofErr w:type="spellEnd"/>
      <w:r w:rsidRPr="00962BA1">
        <w:t xml:space="preserve"> </w:t>
      </w:r>
      <w:proofErr w:type="spellStart"/>
      <w:r w:rsidRPr="00962BA1">
        <w:t>dikirimkan</w:t>
      </w:r>
      <w:proofErr w:type="spellEnd"/>
      <w:r w:rsidRPr="00962BA1">
        <w:t xml:space="preserve"> oleh </w:t>
      </w:r>
      <w:proofErr w:type="spellStart"/>
      <w:r w:rsidRPr="00962BA1">
        <w:t>eksportir</w:t>
      </w:r>
      <w:proofErr w:type="spellEnd"/>
      <w:r w:rsidRPr="00962BA1">
        <w:t xml:space="preserve">, </w:t>
      </w:r>
      <w:proofErr w:type="spellStart"/>
      <w:r w:rsidRPr="00962BA1">
        <w:t>sedangkan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membayar</w:t>
      </w:r>
      <w:proofErr w:type="spellEnd"/>
      <w:r w:rsidRPr="00962BA1">
        <w:br/>
        <w:t xml:space="preserve">pada </w:t>
      </w:r>
      <w:proofErr w:type="spellStart"/>
      <w:r w:rsidRPr="00962BA1">
        <w:t>waktu</w:t>
      </w:r>
      <w:proofErr w:type="spellEnd"/>
      <w:r w:rsidRPr="00962BA1">
        <w:t xml:space="preserve"> </w:t>
      </w:r>
      <w:proofErr w:type="spellStart"/>
      <w:r w:rsidRPr="00962BA1">
        <w:t>mendatang</w:t>
      </w:r>
      <w:proofErr w:type="spellEnd"/>
      <w:r w:rsidRPr="00962BA1">
        <w:t xml:space="preserve"> </w:t>
      </w:r>
      <w:proofErr w:type="spellStart"/>
      <w:r w:rsidRPr="00962BA1">
        <w:t>setelah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 </w:t>
      </w:r>
      <w:proofErr w:type="spellStart"/>
      <w:r w:rsidRPr="00962BA1">
        <w:t>diterima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. Di </w:t>
      </w:r>
      <w:proofErr w:type="spellStart"/>
      <w:r w:rsidRPr="00962BA1">
        <w:t>sini</w:t>
      </w:r>
      <w:proofErr w:type="spellEnd"/>
      <w:r w:rsidRPr="00962BA1">
        <w:t xml:space="preserve"> </w:t>
      </w:r>
      <w:proofErr w:type="spellStart"/>
      <w:r w:rsidRPr="00962BA1">
        <w:t>eksportir</w:t>
      </w:r>
      <w:proofErr w:type="spellEnd"/>
      <w:r w:rsidRPr="00962BA1">
        <w:br/>
      </w:r>
      <w:proofErr w:type="spellStart"/>
      <w:r w:rsidRPr="00962BA1">
        <w:t>menghadapi</w:t>
      </w:r>
      <w:proofErr w:type="spellEnd"/>
      <w:r w:rsidRPr="00962BA1">
        <w:t xml:space="preserve"> </w:t>
      </w:r>
      <w:proofErr w:type="spellStart"/>
      <w:r w:rsidRPr="00962BA1">
        <w:t>risiko</w:t>
      </w:r>
      <w:proofErr w:type="spellEnd"/>
      <w:r w:rsidRPr="00962BA1">
        <w:t xml:space="preserve"> </w:t>
      </w:r>
      <w:proofErr w:type="spellStart"/>
      <w:r w:rsidRPr="00962BA1">
        <w:t>sebab</w:t>
      </w:r>
      <w:proofErr w:type="spellEnd"/>
      <w:r w:rsidRPr="00962BA1">
        <w:t xml:space="preserve"> uang </w:t>
      </w:r>
      <w:proofErr w:type="spellStart"/>
      <w:r w:rsidRPr="00962BA1">
        <w:t>pembayarannya</w:t>
      </w:r>
      <w:proofErr w:type="spellEnd"/>
      <w:r w:rsidRPr="00962BA1">
        <w:t xml:space="preserve"> </w:t>
      </w:r>
      <w:proofErr w:type="spellStart"/>
      <w:r w:rsidRPr="00962BA1">
        <w:t>dari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</w:t>
      </w:r>
      <w:proofErr w:type="spellStart"/>
      <w:r w:rsidRPr="00962BA1">
        <w:t>belum</w:t>
      </w:r>
      <w:proofErr w:type="spellEnd"/>
      <w:r w:rsidRPr="00962BA1">
        <w:t xml:space="preserve"> </w:t>
      </w:r>
      <w:proofErr w:type="spellStart"/>
      <w:r w:rsidRPr="00962BA1">
        <w:t>diterima</w:t>
      </w:r>
      <w:proofErr w:type="spellEnd"/>
      <w:r w:rsidRPr="00962BA1">
        <w:br/>
      </w:r>
      <w:proofErr w:type="spellStart"/>
      <w:r w:rsidRPr="00962BA1">
        <w:t>eksportir</w:t>
      </w:r>
      <w:proofErr w:type="spellEnd"/>
      <w:r w:rsidRPr="00962BA1">
        <w:t xml:space="preserve"> </w:t>
      </w:r>
      <w:proofErr w:type="spellStart"/>
      <w:r w:rsidRPr="00962BA1">
        <w:t>padahal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 </w:t>
      </w:r>
      <w:proofErr w:type="spellStart"/>
      <w:r w:rsidRPr="00962BA1">
        <w:t>sudah</w:t>
      </w:r>
      <w:proofErr w:type="spellEnd"/>
      <w:r w:rsidRPr="00962BA1">
        <w:t xml:space="preserve"> </w:t>
      </w:r>
      <w:proofErr w:type="spellStart"/>
      <w:r w:rsidRPr="00962BA1">
        <w:t>dikirim</w:t>
      </w:r>
      <w:proofErr w:type="spellEnd"/>
      <w:r w:rsidRPr="00962BA1">
        <w:t xml:space="preserve">. Pada </w:t>
      </w:r>
      <w:proofErr w:type="spellStart"/>
      <w:r w:rsidRPr="00962BA1">
        <w:t>umumya</w:t>
      </w:r>
      <w:proofErr w:type="spellEnd"/>
      <w:r w:rsidRPr="00962BA1">
        <w:t xml:space="preserve"> </w:t>
      </w:r>
      <w:proofErr w:type="spellStart"/>
      <w:r w:rsidRPr="00962BA1">
        <w:t>cara</w:t>
      </w:r>
      <w:proofErr w:type="spellEnd"/>
      <w:r w:rsidRPr="00962BA1">
        <w:t xml:space="preserve"> </w:t>
      </w:r>
      <w:proofErr w:type="spellStart"/>
      <w:r w:rsidRPr="00962BA1">
        <w:t>ini</w:t>
      </w:r>
      <w:proofErr w:type="spellEnd"/>
      <w:r w:rsidRPr="00962BA1">
        <w:t xml:space="preserve"> </w:t>
      </w:r>
      <w:proofErr w:type="spellStart"/>
      <w:r w:rsidRPr="00962BA1">
        <w:t>dilakukan</w:t>
      </w:r>
      <w:proofErr w:type="spellEnd"/>
      <w:r w:rsidRPr="00962BA1">
        <w:br/>
      </w:r>
      <w:proofErr w:type="spellStart"/>
      <w:r w:rsidRPr="00962BA1">
        <w:t>eksportir</w:t>
      </w:r>
      <w:proofErr w:type="spellEnd"/>
      <w:r w:rsidRPr="00962BA1">
        <w:t xml:space="preserve"> </w:t>
      </w:r>
      <w:proofErr w:type="spellStart"/>
      <w:r w:rsidRPr="00962BA1">
        <w:t>apabila</w:t>
      </w:r>
      <w:proofErr w:type="spellEnd"/>
      <w:r w:rsidRPr="00962BA1">
        <w:t xml:space="preserve"> </w:t>
      </w:r>
      <w:proofErr w:type="spellStart"/>
      <w:r w:rsidRPr="00962BA1">
        <w:t>eksportir</w:t>
      </w:r>
      <w:proofErr w:type="spellEnd"/>
      <w:r w:rsidRPr="00962BA1">
        <w:t xml:space="preserve"> </w:t>
      </w:r>
      <w:proofErr w:type="spellStart"/>
      <w:r w:rsidRPr="00962BA1">
        <w:t>sudah</w:t>
      </w:r>
      <w:proofErr w:type="spellEnd"/>
      <w:r w:rsidRPr="00962BA1">
        <w:t xml:space="preserve"> </w:t>
      </w:r>
      <w:proofErr w:type="spellStart"/>
      <w:r w:rsidRPr="00962BA1">
        <w:t>mengenal</w:t>
      </w:r>
      <w:proofErr w:type="spellEnd"/>
      <w:r w:rsidRPr="00962BA1">
        <w:t xml:space="preserve"> </w:t>
      </w:r>
      <w:proofErr w:type="spellStart"/>
      <w:r w:rsidRPr="00962BA1">
        <w:t>betul</w:t>
      </w:r>
      <w:proofErr w:type="spellEnd"/>
      <w:r w:rsidRPr="00962BA1">
        <w:t xml:space="preserve"> </w:t>
      </w:r>
      <w:proofErr w:type="spellStart"/>
      <w:r w:rsidRPr="00962BA1">
        <w:t>siapa</w:t>
      </w:r>
      <w:proofErr w:type="spellEnd"/>
      <w:r w:rsidRPr="00962BA1">
        <w:t xml:space="preserve"> </w:t>
      </w:r>
      <w:proofErr w:type="spellStart"/>
      <w:r w:rsidRPr="00962BA1">
        <w:t>importirnya</w:t>
      </w:r>
      <w:proofErr w:type="spellEnd"/>
      <w:r w:rsidRPr="00962BA1">
        <w:t xml:space="preserve"> dan</w:t>
      </w:r>
      <w:r>
        <w:t xml:space="preserve"> </w:t>
      </w:r>
      <w:proofErr w:type="spellStart"/>
      <w:r w:rsidRPr="00962BA1">
        <w:t>percaya</w:t>
      </w:r>
      <w:proofErr w:type="spellEnd"/>
      <w:r w:rsidRPr="00962BA1">
        <w:t xml:space="preserve"> </w:t>
      </w:r>
      <w:proofErr w:type="spellStart"/>
      <w:r w:rsidRPr="00962BA1">
        <w:t>bahwa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 </w:t>
      </w:r>
      <w:proofErr w:type="spellStart"/>
      <w:r w:rsidRPr="00962BA1">
        <w:t>akan</w:t>
      </w:r>
      <w:proofErr w:type="spellEnd"/>
      <w:r w:rsidRPr="00962BA1">
        <w:t xml:space="preserve"> </w:t>
      </w:r>
      <w:proofErr w:type="spellStart"/>
      <w:r w:rsidRPr="00962BA1">
        <w:t>dibayar</w:t>
      </w:r>
      <w:proofErr w:type="spellEnd"/>
      <w:r w:rsidRPr="00962BA1">
        <w:t xml:space="preserve"> </w:t>
      </w:r>
      <w:proofErr w:type="spellStart"/>
      <w:r w:rsidRPr="00962BA1">
        <w:t>importir</w:t>
      </w:r>
      <w:proofErr w:type="spellEnd"/>
      <w:r w:rsidRPr="00962BA1">
        <w:t xml:space="preserve"> di </w:t>
      </w:r>
      <w:proofErr w:type="spellStart"/>
      <w:r w:rsidRPr="00962BA1">
        <w:t>kemudian</w:t>
      </w:r>
      <w:proofErr w:type="spellEnd"/>
      <w:r w:rsidRPr="00962BA1">
        <w:t xml:space="preserve"> </w:t>
      </w:r>
      <w:proofErr w:type="spellStart"/>
      <w:r w:rsidRPr="00962BA1">
        <w:t>hari</w:t>
      </w:r>
      <w:proofErr w:type="spellEnd"/>
      <w:r w:rsidRPr="00962BA1">
        <w:t>.</w:t>
      </w:r>
      <w:r>
        <w:t xml:space="preserve"> </w:t>
      </w:r>
    </w:p>
    <w:p w14:paraId="52FD9CD7" w14:textId="77777777" w:rsidR="00272431" w:rsidRDefault="00272431" w:rsidP="00272431">
      <w:pPr>
        <w:jc w:val="both"/>
      </w:pPr>
      <w:r>
        <w:t xml:space="preserve"> </w:t>
      </w:r>
    </w:p>
    <w:p w14:paraId="411E72BD" w14:textId="098BCB29" w:rsidR="00272431" w:rsidRPr="00962BA1" w:rsidRDefault="00272431" w:rsidP="00272431">
      <w:pPr>
        <w:jc w:val="both"/>
      </w:pPr>
      <w:r w:rsidRPr="00962BA1">
        <w:t xml:space="preserve">Devisa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semua</w:t>
      </w:r>
      <w:proofErr w:type="spellEnd"/>
      <w:r w:rsidRPr="00962BA1">
        <w:t xml:space="preserve"> </w:t>
      </w:r>
      <w:proofErr w:type="spellStart"/>
      <w:r w:rsidRPr="00962BA1">
        <w:t>alat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yang </w:t>
      </w:r>
      <w:proofErr w:type="spellStart"/>
      <w:r w:rsidRPr="00962BA1">
        <w:t>diterima</w:t>
      </w:r>
      <w:proofErr w:type="spellEnd"/>
      <w:r w:rsidRPr="00962BA1">
        <w:t xml:space="preserve"> </w:t>
      </w:r>
      <w:proofErr w:type="spellStart"/>
      <w:r w:rsidRPr="00962BA1">
        <w:t>sebagai</w:t>
      </w:r>
      <w:proofErr w:type="spellEnd"/>
      <w:r w:rsidRPr="00962BA1">
        <w:t xml:space="preserve"> </w:t>
      </w:r>
      <w:proofErr w:type="spellStart"/>
      <w:r w:rsidRPr="00962BA1">
        <w:t>alat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negeri/</w:t>
      </w:r>
      <w:proofErr w:type="spellStart"/>
      <w:r w:rsidRPr="00962BA1">
        <w:t>internasional</w:t>
      </w:r>
      <w:proofErr w:type="spellEnd"/>
      <w:r w:rsidRPr="00962BA1">
        <w:t>.</w:t>
      </w:r>
      <w:r w:rsidRPr="00962BA1">
        <w:br/>
      </w:r>
      <w:proofErr w:type="spellStart"/>
      <w:r w:rsidRPr="00962BA1">
        <w:t>Fungsi</w:t>
      </w:r>
      <w:proofErr w:type="spellEnd"/>
      <w:r w:rsidRPr="00962BA1">
        <w:t xml:space="preserve"> Devisa</w:t>
      </w:r>
    </w:p>
    <w:p w14:paraId="4824A483" w14:textId="30DEB770" w:rsidR="00272431" w:rsidRPr="00962BA1" w:rsidRDefault="00272431" w:rsidP="00272431">
      <w:pPr>
        <w:jc w:val="both"/>
      </w:pPr>
      <w:r w:rsidRPr="00962BA1">
        <w:lastRenderedPageBreak/>
        <w:t xml:space="preserve">Alat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impor</w:t>
      </w:r>
      <w:proofErr w:type="spellEnd"/>
      <w:r w:rsidRPr="00962BA1">
        <w:t xml:space="preserve"> </w:t>
      </w:r>
      <w:proofErr w:type="spellStart"/>
      <w:r w:rsidRPr="00962BA1">
        <w:t>barang</w:t>
      </w:r>
      <w:proofErr w:type="spellEnd"/>
      <w:r w:rsidRPr="00962BA1">
        <w:t xml:space="preserve">; </w:t>
      </w:r>
      <w:proofErr w:type="spellStart"/>
      <w:r w:rsidRPr="00962BA1">
        <w:t>membayar</w:t>
      </w:r>
      <w:proofErr w:type="spellEnd"/>
      <w:r w:rsidRPr="00962BA1">
        <w:t xml:space="preserve"> </w:t>
      </w:r>
      <w:proofErr w:type="spellStart"/>
      <w:r w:rsidRPr="00962BA1">
        <w:t>jasa</w:t>
      </w:r>
      <w:proofErr w:type="spellEnd"/>
      <w:r>
        <w:t xml:space="preserve"> </w:t>
      </w:r>
      <w:proofErr w:type="spellStart"/>
      <w:r w:rsidRPr="00962BA1">
        <w:t>dari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membiayai</w:t>
      </w:r>
      <w:proofErr w:type="spellEnd"/>
      <w:r w:rsidRPr="00962BA1">
        <w:t xml:space="preserve"> </w:t>
      </w:r>
      <w:proofErr w:type="spellStart"/>
      <w:r w:rsidRPr="00962BA1">
        <w:t>kunjungan</w:t>
      </w:r>
      <w:proofErr w:type="spellEnd"/>
      <w:r w:rsidRPr="00962BA1">
        <w:t xml:space="preserve"> </w:t>
      </w:r>
      <w:proofErr w:type="spellStart"/>
      <w:r w:rsidRPr="00962BA1">
        <w:t>pejabat</w:t>
      </w:r>
      <w:proofErr w:type="spellEnd"/>
      <w:r w:rsidRPr="00962BA1">
        <w:t xml:space="preserve"> </w:t>
      </w:r>
      <w:proofErr w:type="spellStart"/>
      <w:r w:rsidRPr="00962BA1">
        <w:t>ke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negeri; </w:t>
      </w:r>
      <w:proofErr w:type="spellStart"/>
      <w:r w:rsidRPr="00962BA1">
        <w:t>membiayai</w:t>
      </w:r>
      <w:proofErr w:type="spellEnd"/>
      <w:r>
        <w:t xml:space="preserve"> </w:t>
      </w:r>
      <w:proofErr w:type="spellStart"/>
      <w:r w:rsidRPr="00962BA1">
        <w:t>pengiriman</w:t>
      </w:r>
      <w:proofErr w:type="spellEnd"/>
      <w:r w:rsidRPr="00962BA1">
        <w:t xml:space="preserve"> </w:t>
      </w:r>
      <w:proofErr w:type="spellStart"/>
      <w:r w:rsidRPr="00962BA1">
        <w:t>mahasiswa</w:t>
      </w:r>
      <w:proofErr w:type="spellEnd"/>
      <w:r w:rsidRPr="00962BA1">
        <w:t xml:space="preserve"> </w:t>
      </w:r>
      <w:proofErr w:type="spellStart"/>
      <w:r w:rsidRPr="00962BA1">
        <w:t>misi</w:t>
      </w:r>
      <w:proofErr w:type="spellEnd"/>
      <w:r w:rsidRPr="00962BA1">
        <w:t xml:space="preserve"> </w:t>
      </w:r>
      <w:proofErr w:type="spellStart"/>
      <w:r w:rsidRPr="00962BA1">
        <w:t>kesenian</w:t>
      </w:r>
      <w:proofErr w:type="spellEnd"/>
      <w:r w:rsidRPr="00962BA1">
        <w:t xml:space="preserve"> dan </w:t>
      </w:r>
      <w:proofErr w:type="spellStart"/>
      <w:r w:rsidRPr="00962BA1">
        <w:t>misi-misi</w:t>
      </w:r>
      <w:proofErr w:type="spellEnd"/>
      <w:r w:rsidRPr="00962BA1">
        <w:t xml:space="preserve"> lain </w:t>
      </w:r>
      <w:proofErr w:type="spellStart"/>
      <w:r w:rsidRPr="00962BA1">
        <w:t>ke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</w:t>
      </w:r>
      <w:r>
        <w:t xml:space="preserve"> </w:t>
      </w:r>
      <w:proofErr w:type="spellStart"/>
      <w:r w:rsidRPr="00962BA1">
        <w:t>seperti</w:t>
      </w:r>
      <w:proofErr w:type="spellEnd"/>
      <w:r w:rsidRPr="00962BA1">
        <w:t xml:space="preserve"> </w:t>
      </w:r>
      <w:proofErr w:type="spellStart"/>
      <w:r w:rsidRPr="00962BA1">
        <w:t>kedutaan</w:t>
      </w:r>
      <w:proofErr w:type="spellEnd"/>
      <w:r w:rsidRPr="00962BA1">
        <w:t xml:space="preserve"> dan </w:t>
      </w:r>
      <w:proofErr w:type="spellStart"/>
      <w:r w:rsidRPr="00962BA1">
        <w:t>konsulat</w:t>
      </w:r>
      <w:proofErr w:type="spellEnd"/>
      <w:r w:rsidRPr="00962BA1">
        <w:t xml:space="preserve">; </w:t>
      </w:r>
      <w:proofErr w:type="spellStart"/>
      <w:r w:rsidRPr="00962BA1">
        <w:t>mengatasi</w:t>
      </w:r>
      <w:proofErr w:type="spellEnd"/>
      <w:r w:rsidRPr="00962BA1">
        <w:t xml:space="preserve"> </w:t>
      </w:r>
      <w:proofErr w:type="spellStart"/>
      <w:r w:rsidRPr="00962BA1">
        <w:t>kesulitan</w:t>
      </w:r>
      <w:proofErr w:type="spellEnd"/>
      <w:r w:rsidRPr="00962BA1">
        <w:t xml:space="preserve"> </w:t>
      </w:r>
      <w:proofErr w:type="spellStart"/>
      <w:r w:rsidRPr="00962BA1">
        <w:t>ekonomi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>
        <w:t xml:space="preserve"> </w:t>
      </w:r>
      <w:proofErr w:type="spellStart"/>
      <w:r w:rsidRPr="00962BA1">
        <w:t>kaitannya</w:t>
      </w:r>
      <w:proofErr w:type="spellEnd"/>
      <w:r w:rsidRPr="00962BA1">
        <w:t xml:space="preserve"> </w:t>
      </w:r>
      <w:proofErr w:type="spellStart"/>
      <w:r w:rsidRPr="00962BA1">
        <w:t>dengan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</w:t>
      </w:r>
      <w:proofErr w:type="spellStart"/>
      <w:r w:rsidRPr="00962BA1">
        <w:t>luar</w:t>
      </w:r>
      <w:proofErr w:type="spellEnd"/>
      <w:r w:rsidRPr="00962BA1">
        <w:t xml:space="preserve"> negeri.</w:t>
      </w:r>
    </w:p>
    <w:p w14:paraId="40C805FD" w14:textId="77777777" w:rsidR="00272431" w:rsidRPr="00962BA1" w:rsidRDefault="00272431" w:rsidP="00272431">
      <w:pPr>
        <w:jc w:val="both"/>
      </w:pPr>
      <w:r w:rsidRPr="00962BA1">
        <w:t>Jenis Devisa</w:t>
      </w:r>
    </w:p>
    <w:p w14:paraId="6B7C036F" w14:textId="77777777" w:rsidR="00272431" w:rsidRDefault="00272431" w:rsidP="00272431">
      <w:pPr>
        <w:jc w:val="both"/>
      </w:pPr>
      <w:r w:rsidRPr="00962BA1">
        <w:t xml:space="preserve">■ Devisa </w:t>
      </w:r>
      <w:proofErr w:type="spellStart"/>
      <w:r w:rsidRPr="00962BA1">
        <w:t>umum</w:t>
      </w:r>
      <w:proofErr w:type="spellEnd"/>
      <w:r w:rsidRPr="00962BA1">
        <w:t xml:space="preserve">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devisa</w:t>
      </w:r>
      <w:proofErr w:type="spellEnd"/>
      <w:r w:rsidRPr="00962BA1">
        <w:t xml:space="preserve"> yang </w:t>
      </w:r>
      <w:proofErr w:type="spellStart"/>
      <w:r w:rsidRPr="00962BA1">
        <w:t>diperoleh</w:t>
      </w:r>
      <w:proofErr w:type="spellEnd"/>
      <w:r w:rsidRPr="00962BA1">
        <w:t xml:space="preserve"> </w:t>
      </w:r>
      <w:proofErr w:type="spellStart"/>
      <w:r w:rsidRPr="00962BA1">
        <w:t>dari</w:t>
      </w:r>
      <w:proofErr w:type="spellEnd"/>
      <w:r w:rsidRPr="00962BA1">
        <w:t xml:space="preserve"> </w:t>
      </w:r>
      <w:proofErr w:type="spellStart"/>
      <w:r w:rsidRPr="00962BA1">
        <w:t>kegiatan</w:t>
      </w:r>
      <w:proofErr w:type="spellEnd"/>
      <w:r w:rsidRPr="00962BA1">
        <w:t xml:space="preserve"> </w:t>
      </w:r>
      <w:proofErr w:type="spellStart"/>
      <w:r w:rsidRPr="00962BA1">
        <w:t>ekspor</w:t>
      </w:r>
      <w:proofErr w:type="spellEnd"/>
      <w:r>
        <w:t xml:space="preserve"> </w:t>
      </w:r>
      <w:proofErr w:type="spellStart"/>
      <w:r w:rsidRPr="00962BA1">
        <w:t>barang</w:t>
      </w:r>
      <w:proofErr w:type="spellEnd"/>
      <w:r w:rsidRPr="00962BA1">
        <w:t xml:space="preserve">, </w:t>
      </w:r>
      <w:proofErr w:type="spellStart"/>
      <w:r w:rsidRPr="00962BA1">
        <w:t>penyelenggaraan</w:t>
      </w:r>
      <w:proofErr w:type="spellEnd"/>
      <w:r w:rsidRPr="00962BA1">
        <w:t xml:space="preserve"> </w:t>
      </w:r>
      <w:proofErr w:type="spellStart"/>
      <w:r w:rsidRPr="00962BA1">
        <w:t>jasa</w:t>
      </w:r>
      <w:proofErr w:type="spellEnd"/>
      <w:r w:rsidRPr="00962BA1">
        <w:t xml:space="preserve"> </w:t>
      </w:r>
      <w:proofErr w:type="spellStart"/>
      <w:r w:rsidRPr="00962BA1">
        <w:t>atau</w:t>
      </w:r>
      <w:proofErr w:type="spellEnd"/>
      <w:r w:rsidRPr="00962BA1">
        <w:t xml:space="preserve"> </w:t>
      </w:r>
      <w:proofErr w:type="spellStart"/>
      <w:r w:rsidRPr="00962BA1">
        <w:t>ekspor</w:t>
      </w:r>
      <w:proofErr w:type="spellEnd"/>
      <w:r w:rsidRPr="00962BA1">
        <w:t xml:space="preserve"> </w:t>
      </w:r>
      <w:proofErr w:type="spellStart"/>
      <w:r w:rsidRPr="00962BA1">
        <w:t>jasa</w:t>
      </w:r>
      <w:proofErr w:type="spellEnd"/>
      <w:r w:rsidRPr="00962BA1">
        <w:t xml:space="preserve"> dan </w:t>
      </w:r>
      <w:proofErr w:type="spellStart"/>
      <w:r w:rsidRPr="00962BA1">
        <w:t>bunga</w:t>
      </w:r>
      <w:proofErr w:type="spellEnd"/>
      <w:r w:rsidRPr="00962BA1">
        <w:t xml:space="preserve"> modal.</w:t>
      </w:r>
    </w:p>
    <w:p w14:paraId="48B6C204" w14:textId="085B7AD4" w:rsidR="00272431" w:rsidRPr="00962BA1" w:rsidRDefault="00272431" w:rsidP="00272431">
      <w:pPr>
        <w:jc w:val="both"/>
      </w:pPr>
      <w:r w:rsidRPr="00962BA1">
        <w:t xml:space="preserve">■ Devisa </w:t>
      </w:r>
      <w:proofErr w:type="spellStart"/>
      <w:r w:rsidRPr="00962BA1">
        <w:t>kredit</w:t>
      </w:r>
      <w:proofErr w:type="spellEnd"/>
      <w:r w:rsidRPr="00962BA1">
        <w:t xml:space="preserve"> </w:t>
      </w:r>
      <w:proofErr w:type="spellStart"/>
      <w:r w:rsidRPr="00962BA1">
        <w:t>adalah</w:t>
      </w:r>
      <w:proofErr w:type="spellEnd"/>
      <w:r w:rsidRPr="00962BA1">
        <w:t xml:space="preserve"> </w:t>
      </w:r>
      <w:proofErr w:type="spellStart"/>
      <w:r w:rsidRPr="00962BA1">
        <w:t>devisa</w:t>
      </w:r>
      <w:proofErr w:type="spellEnd"/>
      <w:r w:rsidRPr="00962BA1">
        <w:t xml:space="preserve"> yang </w:t>
      </w:r>
      <w:proofErr w:type="spellStart"/>
      <w:r w:rsidRPr="00962BA1">
        <w:t>diperoleh</w:t>
      </w:r>
      <w:proofErr w:type="spellEnd"/>
      <w:r w:rsidRPr="00962BA1">
        <w:t xml:space="preserve"> </w:t>
      </w:r>
      <w:proofErr w:type="spellStart"/>
      <w:r w:rsidRPr="00962BA1">
        <w:t>dari</w:t>
      </w:r>
      <w:proofErr w:type="spellEnd"/>
      <w:r w:rsidRPr="00962BA1">
        <w:t xml:space="preserve"> </w:t>
      </w:r>
      <w:proofErr w:type="spellStart"/>
      <w:r w:rsidRPr="00962BA1">
        <w:t>pinjaman</w:t>
      </w:r>
      <w:proofErr w:type="spellEnd"/>
      <w:r w:rsidRPr="00962BA1">
        <w:t xml:space="preserve"> </w:t>
      </w:r>
      <w:proofErr w:type="spellStart"/>
      <w:r w:rsidRPr="00962BA1">
        <w:t>atau</w:t>
      </w:r>
      <w:proofErr w:type="spellEnd"/>
      <w:r w:rsidRPr="00962BA1">
        <w:t xml:space="preserve"> </w:t>
      </w:r>
      <w:proofErr w:type="spellStart"/>
      <w:r w:rsidRPr="00962BA1">
        <w:t>kredit</w:t>
      </w:r>
      <w:proofErr w:type="spellEnd"/>
      <w:r w:rsidRPr="00962BA1">
        <w:br/>
      </w:r>
      <w:proofErr w:type="spellStart"/>
      <w:r w:rsidRPr="00962BA1">
        <w:t>luar</w:t>
      </w:r>
      <w:proofErr w:type="spellEnd"/>
      <w:r w:rsidRPr="00962BA1">
        <w:t xml:space="preserve"> negeri.</w:t>
      </w:r>
      <w:r>
        <w:t xml:space="preserve"> </w:t>
      </w:r>
      <w:r w:rsidRPr="00962BA1">
        <w:t xml:space="preserve">Valuta Asing </w:t>
      </w:r>
      <w:proofErr w:type="spellStart"/>
      <w:r w:rsidRPr="00962BA1">
        <w:t>merupakan</w:t>
      </w:r>
      <w:proofErr w:type="spellEnd"/>
      <w:r w:rsidRPr="00962BA1">
        <w:t xml:space="preserve"> </w:t>
      </w:r>
      <w:proofErr w:type="spellStart"/>
      <w:r w:rsidRPr="00962BA1">
        <w:t>alat</w:t>
      </w:r>
      <w:proofErr w:type="spellEnd"/>
      <w:r w:rsidRPr="00962BA1">
        <w:t xml:space="preserve"> </w:t>
      </w:r>
      <w:proofErr w:type="spellStart"/>
      <w:r w:rsidRPr="00962BA1">
        <w:t>pembayaran</w:t>
      </w:r>
      <w:proofErr w:type="spellEnd"/>
      <w:r w:rsidRPr="00962BA1">
        <w:t xml:space="preserve"> yang </w:t>
      </w:r>
      <w:proofErr w:type="spellStart"/>
      <w:r w:rsidRPr="00962BA1">
        <w:t>digunakan</w:t>
      </w:r>
      <w:proofErr w:type="spellEnd"/>
      <w:r w:rsidRPr="00962BA1">
        <w:t xml:space="preserve"> </w:t>
      </w:r>
      <w:proofErr w:type="spellStart"/>
      <w:r w:rsidRPr="00962BA1">
        <w:t>dalam</w:t>
      </w:r>
      <w:proofErr w:type="spellEnd"/>
      <w:r w:rsidRPr="00962BA1">
        <w:t xml:space="preserve"> </w:t>
      </w:r>
      <w:proofErr w:type="spellStart"/>
      <w:r w:rsidRPr="00962BA1">
        <w:t>transaksi</w:t>
      </w:r>
      <w:proofErr w:type="spellEnd"/>
      <w:r w:rsidRPr="00962BA1">
        <w:t xml:space="preserve"> </w:t>
      </w:r>
      <w:proofErr w:type="spellStart"/>
      <w:r w:rsidRPr="00962BA1">
        <w:t>perdagangan</w:t>
      </w:r>
      <w:proofErr w:type="spellEnd"/>
      <w:r w:rsidRPr="00962BA1">
        <w:t xml:space="preserve"> </w:t>
      </w:r>
      <w:proofErr w:type="spellStart"/>
      <w:r w:rsidRPr="00962BA1">
        <w:t>internasional</w:t>
      </w:r>
      <w:proofErr w:type="spellEnd"/>
      <w:r w:rsidRPr="00962BA1">
        <w:t xml:space="preserve"> (</w:t>
      </w:r>
      <w:proofErr w:type="spellStart"/>
      <w:r w:rsidRPr="00962BA1">
        <w:t>mata</w:t>
      </w:r>
      <w:proofErr w:type="spellEnd"/>
      <w:r w:rsidRPr="00962BA1">
        <w:t xml:space="preserve"> uang </w:t>
      </w:r>
      <w:proofErr w:type="spellStart"/>
      <w:r w:rsidRPr="00962BA1">
        <w:t>asing</w:t>
      </w:r>
      <w:proofErr w:type="spellEnd"/>
      <w:r w:rsidRPr="00962BA1">
        <w:t>).</w:t>
      </w:r>
    </w:p>
    <w:p w14:paraId="263DFF34" w14:textId="77777777" w:rsidR="00272431" w:rsidRPr="00962BA1" w:rsidRDefault="00272431" w:rsidP="00272431">
      <w:pPr>
        <w:jc w:val="both"/>
      </w:pPr>
      <w:r w:rsidRPr="00962BA1">
        <w:br/>
      </w:r>
    </w:p>
    <w:p w14:paraId="496F8BC8" w14:textId="77777777" w:rsidR="00765B74" w:rsidRDefault="00765B7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7526354" w14:textId="5075E221" w:rsidR="00765B74" w:rsidRDefault="00765B7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570F869" w14:textId="44990B07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E48E04A" w14:textId="0CD13B12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1D3E041" w14:textId="484EF8BA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18A8CC9E" w14:textId="1EBE8318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DB80451" w14:textId="678A4DAC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FD2ACCE" w14:textId="103C3534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70D1C19D" w14:textId="39FD86F1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E2E9C66" w14:textId="6D32CE84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1299982" w14:textId="43F2FE4C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C127CEE" w14:textId="4C4F8FB3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2348ACAE" w14:textId="36156335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D8BB37B" w14:textId="23715D9C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F21011D" w14:textId="40348E67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B47C93B" w14:textId="4BFF9EAB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2876F5D7" w14:textId="76C20C46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D5DCB19" w14:textId="624546B0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16B5A827" w14:textId="5200AE51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7F2C4492" w14:textId="604F8B80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6A78E15" w14:textId="45029AA3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FF34558" w14:textId="02B80A8D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97984EF" w14:textId="75EDAA20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9A494A6" w14:textId="79E76411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CF6D01F" w14:textId="639AF71F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B075380" w14:textId="731B3D46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770A9638" w14:textId="6C31E2D8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0D86617" w14:textId="18D1504F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10292E8" w14:textId="4ACAAE90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C97B3CF" w14:textId="42DA02D0" w:rsidR="00B36AA4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0AAADA5" w14:textId="77777777" w:rsidR="00B36AA4" w:rsidRPr="00E26BBC" w:rsidRDefault="00B36AA4" w:rsidP="00765B74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EB96808" w14:textId="77777777" w:rsidR="00765B74" w:rsidRDefault="00765B74" w:rsidP="00765B74">
      <w:pPr>
        <w:pStyle w:val="Heading2"/>
        <w:rPr>
          <w:b w:val="0"/>
          <w:bCs w:val="0"/>
          <w:color w:val="000000" w:themeColor="text1"/>
        </w:rPr>
      </w:pPr>
    </w:p>
    <w:p w14:paraId="79D8BE90" w14:textId="77777777" w:rsidR="00765B74" w:rsidRDefault="00765B74" w:rsidP="00765B74">
      <w:pPr>
        <w:pStyle w:val="Heading2"/>
        <w:rPr>
          <w:b w:val="0"/>
          <w:bCs w:val="0"/>
          <w:color w:val="000000" w:themeColor="text1"/>
        </w:rPr>
      </w:pPr>
    </w:p>
    <w:p w14:paraId="0B139B58" w14:textId="77777777" w:rsidR="00765B74" w:rsidRPr="00E26BBC" w:rsidRDefault="00765B74" w:rsidP="00765B74">
      <w:pPr>
        <w:pStyle w:val="Heading2"/>
        <w:rPr>
          <w:b w:val="0"/>
          <w:bCs w:val="0"/>
          <w:color w:val="000000" w:themeColor="text1"/>
        </w:rPr>
      </w:pPr>
      <w:bookmarkStart w:id="5" w:name="_Hlk154085521"/>
      <w:r w:rsidRPr="00E26BBC">
        <w:rPr>
          <w:b w:val="0"/>
          <w:bCs w:val="0"/>
          <w:color w:val="000000" w:themeColor="text1"/>
        </w:rPr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0A3B2A5B" w14:textId="77777777" w:rsidR="00765B74" w:rsidRPr="00E26BBC" w:rsidRDefault="00765B74" w:rsidP="00765B74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1AD49F0E" w14:textId="77777777" w:rsidR="00765B74" w:rsidRPr="00E26BBC" w:rsidRDefault="00765B74" w:rsidP="00765B74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69E6A630" w14:textId="77777777" w:rsidR="00765B74" w:rsidRPr="00E26BBC" w:rsidRDefault="00765B74" w:rsidP="00765B74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508271ED" w14:textId="77777777" w:rsidR="00765B74" w:rsidRPr="00E26BBC" w:rsidRDefault="00765B74" w:rsidP="00765B74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765B74" w:rsidRPr="00E26BBC" w14:paraId="2B1FF523" w14:textId="77777777" w:rsidTr="003D5755">
        <w:trPr>
          <w:trHeight w:val="553"/>
        </w:trPr>
        <w:tc>
          <w:tcPr>
            <w:tcW w:w="572" w:type="dxa"/>
          </w:tcPr>
          <w:p w14:paraId="37597FEB" w14:textId="77777777" w:rsidR="00765B74" w:rsidRPr="00E26BBC" w:rsidRDefault="00765B74" w:rsidP="003D5755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7F8D26A5" w14:textId="77777777" w:rsidR="00765B74" w:rsidRPr="00E26BBC" w:rsidRDefault="00765B74" w:rsidP="003D5755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651084B2" w14:textId="77777777" w:rsidR="00765B74" w:rsidRPr="00E26BBC" w:rsidRDefault="00765B74" w:rsidP="003D5755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45BF8B23" w14:textId="77777777" w:rsidR="00765B74" w:rsidRPr="00E26BBC" w:rsidRDefault="00765B74" w:rsidP="003D5755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60499BD3" w14:textId="77777777" w:rsidR="00765B74" w:rsidRPr="00E26BBC" w:rsidRDefault="00765B74" w:rsidP="003D5755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02EBCCE4" w14:textId="77777777" w:rsidR="00765B74" w:rsidRPr="00E26BBC" w:rsidRDefault="00765B74" w:rsidP="003D5755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765B74" w:rsidRPr="00E26BBC" w14:paraId="20695F94" w14:textId="77777777" w:rsidTr="003D5755">
        <w:trPr>
          <w:trHeight w:val="4112"/>
        </w:trPr>
        <w:tc>
          <w:tcPr>
            <w:tcW w:w="572" w:type="dxa"/>
          </w:tcPr>
          <w:p w14:paraId="040BFCF0" w14:textId="77777777" w:rsidR="00765B74" w:rsidRPr="00E26BBC" w:rsidRDefault="00765B74" w:rsidP="003D575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AF336A9" w14:textId="49A2C04E" w:rsidR="00765B74" w:rsidRPr="00E26BBC" w:rsidRDefault="00B36AA4" w:rsidP="003D5755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perkenomian</w:t>
            </w:r>
            <w:proofErr w:type="spellEnd"/>
          </w:p>
          <w:p w14:paraId="3F84E96E" w14:textId="77777777" w:rsidR="00765B74" w:rsidRPr="00E26BBC" w:rsidRDefault="00765B74" w:rsidP="003D575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8FBFA59" w14:textId="77777777" w:rsidR="00765B74" w:rsidRPr="00E26BBC" w:rsidRDefault="00765B74" w:rsidP="003D5755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25C01CEC" w14:textId="77777777" w:rsidR="00765B74" w:rsidRPr="00E26BBC" w:rsidRDefault="00765B74" w:rsidP="003D5755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5622557C" w14:textId="77777777" w:rsidR="00765B74" w:rsidRPr="00E26BBC" w:rsidRDefault="00765B74" w:rsidP="003D5755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E366862" w14:textId="77777777" w:rsidR="00765B74" w:rsidRPr="00E26BBC" w:rsidRDefault="00765B74" w:rsidP="003D5755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084F7EDA" w14:textId="77777777" w:rsidR="00765B74" w:rsidRPr="00E26BBC" w:rsidRDefault="00765B74" w:rsidP="003D5755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6CC21F6C" w14:textId="77777777" w:rsidR="00765B74" w:rsidRPr="00E26BBC" w:rsidRDefault="00765B74" w:rsidP="003D5755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6E3C7535" w14:textId="77777777" w:rsidR="00765B74" w:rsidRPr="00E26BBC" w:rsidRDefault="00765B74" w:rsidP="003D5755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058464D8" w14:textId="77777777" w:rsidR="00765B74" w:rsidRDefault="00765B74" w:rsidP="00765B74">
      <w:pPr>
        <w:pStyle w:val="Heading3"/>
        <w:spacing w:before="1"/>
        <w:ind w:left="828"/>
      </w:pPr>
    </w:p>
    <w:p w14:paraId="431D6F29" w14:textId="77777777" w:rsidR="00765B74" w:rsidRDefault="00765B74" w:rsidP="00765B74">
      <w:pPr>
        <w:pStyle w:val="Heading3"/>
        <w:spacing w:before="1"/>
        <w:rPr>
          <w:lang w:val="en-US"/>
        </w:rPr>
      </w:pPr>
      <w:r>
        <w:rPr>
          <w:lang w:val="en-US"/>
        </w:rPr>
        <w:t>Media/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</w:p>
    <w:bookmarkEnd w:id="0"/>
    <w:bookmarkEnd w:id="5"/>
    <w:p w14:paraId="18D978FD" w14:textId="77777777" w:rsidR="00B62E04" w:rsidRPr="00652160" w:rsidRDefault="00B62E04" w:rsidP="00B62E04">
      <w:pPr>
        <w:ind w:left="567" w:right="-64" w:hanging="441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6A0341E6" w14:textId="77777777" w:rsidR="00B62E04" w:rsidRPr="00652160" w:rsidRDefault="00B62E04" w:rsidP="00B62E04">
      <w:pPr>
        <w:ind w:left="567" w:right="-64" w:hanging="441"/>
        <w:jc w:val="both"/>
        <w:rPr>
          <w:lang w:val="en-US"/>
        </w:rPr>
      </w:pPr>
    </w:p>
    <w:p w14:paraId="1A03F30B" w14:textId="77777777" w:rsidR="00B62E04" w:rsidRPr="00652160" w:rsidRDefault="00B62E04" w:rsidP="00B62E04">
      <w:pPr>
        <w:ind w:left="567" w:right="-64" w:hanging="441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1C0F3F0A" w14:textId="51F4010F" w:rsidR="00765B74" w:rsidRPr="007F238A" w:rsidRDefault="00765B74" w:rsidP="00765B74">
      <w:pPr>
        <w:tabs>
          <w:tab w:val="left" w:pos="2000"/>
        </w:tabs>
        <w:ind w:left="644" w:right="-64" w:hanging="238"/>
        <w:jc w:val="both"/>
        <w:rPr>
          <w:color w:val="000000" w:themeColor="text1"/>
        </w:rPr>
      </w:pPr>
    </w:p>
    <w:p w14:paraId="0FF22C11" w14:textId="77777777" w:rsidR="00765B74" w:rsidRDefault="00765B74" w:rsidP="00765B74"/>
    <w:bookmarkEnd w:id="1"/>
    <w:p w14:paraId="2F0E73B7" w14:textId="77777777" w:rsidR="00063E83" w:rsidRDefault="00063E83"/>
    <w:sectPr w:rsidR="00063E8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1FD4" w14:textId="77777777" w:rsidR="00313253" w:rsidRDefault="00313253">
      <w:r>
        <w:separator/>
      </w:r>
    </w:p>
  </w:endnote>
  <w:endnote w:type="continuationSeparator" w:id="0">
    <w:p w14:paraId="295CC082" w14:textId="77777777" w:rsidR="00313253" w:rsidRDefault="0031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72D6" w14:textId="77777777" w:rsidR="00313253" w:rsidRDefault="00313253">
      <w:r>
        <w:separator/>
      </w:r>
    </w:p>
  </w:footnote>
  <w:footnote w:type="continuationSeparator" w:id="0">
    <w:p w14:paraId="3FC9695F" w14:textId="77777777" w:rsidR="00313253" w:rsidRDefault="0031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083" w14:textId="77777777" w:rsidR="00086B0B" w:rsidRDefault="00765B74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17B9DE3D" w14:textId="77777777" w:rsidR="00086B0B" w:rsidRDefault="00313253" w:rsidP="00086B0B">
    <w:pPr>
      <w:tabs>
        <w:tab w:val="left" w:pos="975"/>
      </w:tabs>
      <w:ind w:hanging="993"/>
      <w:jc w:val="both"/>
      <w:rPr>
        <w:lang w:val="id-ID"/>
      </w:rPr>
    </w:pPr>
  </w:p>
  <w:p w14:paraId="508F8C2C" w14:textId="77777777" w:rsidR="0000113C" w:rsidRDefault="00313253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6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22"/>
  </w:num>
  <w:num w:numId="5">
    <w:abstractNumId w:val="4"/>
  </w:num>
  <w:num w:numId="6">
    <w:abstractNumId w:val="16"/>
  </w:num>
  <w:num w:numId="7">
    <w:abstractNumId w:val="12"/>
  </w:num>
  <w:num w:numId="8">
    <w:abstractNumId w:val="9"/>
  </w:num>
  <w:num w:numId="9">
    <w:abstractNumId w:val="26"/>
  </w:num>
  <w:num w:numId="10">
    <w:abstractNumId w:val="5"/>
  </w:num>
  <w:num w:numId="11">
    <w:abstractNumId w:val="15"/>
  </w:num>
  <w:num w:numId="12">
    <w:abstractNumId w:val="2"/>
  </w:num>
  <w:num w:numId="13">
    <w:abstractNumId w:val="31"/>
  </w:num>
  <w:num w:numId="14">
    <w:abstractNumId w:val="14"/>
  </w:num>
  <w:num w:numId="15">
    <w:abstractNumId w:val="23"/>
  </w:num>
  <w:num w:numId="16">
    <w:abstractNumId w:val="0"/>
  </w:num>
  <w:num w:numId="17">
    <w:abstractNumId w:val="3"/>
  </w:num>
  <w:num w:numId="18">
    <w:abstractNumId w:val="1"/>
  </w:num>
  <w:num w:numId="19">
    <w:abstractNumId w:val="25"/>
  </w:num>
  <w:num w:numId="20">
    <w:abstractNumId w:val="24"/>
  </w:num>
  <w:num w:numId="21">
    <w:abstractNumId w:val="20"/>
  </w:num>
  <w:num w:numId="22">
    <w:abstractNumId w:val="7"/>
  </w:num>
  <w:num w:numId="23">
    <w:abstractNumId w:val="21"/>
  </w:num>
  <w:num w:numId="24">
    <w:abstractNumId w:val="10"/>
  </w:num>
  <w:num w:numId="25">
    <w:abstractNumId w:val="13"/>
  </w:num>
  <w:num w:numId="26">
    <w:abstractNumId w:val="30"/>
  </w:num>
  <w:num w:numId="27">
    <w:abstractNumId w:val="19"/>
  </w:num>
  <w:num w:numId="28">
    <w:abstractNumId w:val="8"/>
  </w:num>
  <w:num w:numId="29">
    <w:abstractNumId w:val="6"/>
  </w:num>
  <w:num w:numId="30">
    <w:abstractNumId w:val="29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4"/>
    <w:rsid w:val="00063E83"/>
    <w:rsid w:val="0015069F"/>
    <w:rsid w:val="00272431"/>
    <w:rsid w:val="00280D42"/>
    <w:rsid w:val="00313253"/>
    <w:rsid w:val="003255F7"/>
    <w:rsid w:val="00544A4F"/>
    <w:rsid w:val="006E5C5B"/>
    <w:rsid w:val="00761E5F"/>
    <w:rsid w:val="00765B74"/>
    <w:rsid w:val="008A3656"/>
    <w:rsid w:val="00922928"/>
    <w:rsid w:val="00B36AA4"/>
    <w:rsid w:val="00B62E04"/>
    <w:rsid w:val="00BC60B0"/>
    <w:rsid w:val="00CA4731"/>
    <w:rsid w:val="00CA6D9A"/>
    <w:rsid w:val="00D36FB7"/>
    <w:rsid w:val="00D91C19"/>
    <w:rsid w:val="00E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D15B"/>
  <w15:chartTrackingRefBased/>
  <w15:docId w15:val="{06C27DFA-49B5-4624-B09E-56B2BDBE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765B74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765B74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765B74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5B74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765B7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765B7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765B74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B7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65B74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765B74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765B74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765B74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765B74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5B7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65B74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5B74"/>
    <w:rPr>
      <w:rFonts w:ascii="Times New Roman" w:eastAsia="Times New Roman" w:hAnsi="Times New Roman" w:cs="Times New Roman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765B74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65B7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65B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9</cp:revision>
  <dcterms:created xsi:type="dcterms:W3CDTF">2023-12-25T03:05:00Z</dcterms:created>
  <dcterms:modified xsi:type="dcterms:W3CDTF">2023-12-28T14:51:00Z</dcterms:modified>
</cp:coreProperties>
</file>